
<file path=[Content_Types].xml><?xml version="1.0" encoding="utf-8"?>
<Types xmlns="http://schemas.openxmlformats.org/package/2006/content-types">
  <Default ContentType="application/xml" Extension="xml"/>
  <Default ContentType="image/png" Extension="png"/>
  <Default ContentType="image/jpeg" Extension="jpeg"/>
  <Default ContentType="image/.jpg" Extension="JP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image/svg+xml" PartName="/word/media/image1.sv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240" w:lineRule="auto"/>
        <w:ind w:firstLine="723" w:firstLineChars="200"/>
        <w:jc w:val="center"/>
        <w:rPr>
          <w:rFonts w:hint="eastAsia" w:ascii="黑体" w:hAnsi="宋体" w:eastAsia="黑体"/>
          <w:b/>
          <w:color w:val="000000"/>
          <w:sz w:val="36"/>
          <w:szCs w:val="36"/>
          <w:lang w:eastAsia="zh-CN"/>
        </w:rPr>
      </w:pPr>
      <w:bookmarkStart w:id="0" w:name="_GoBack"/>
      <w:bookmarkEnd w:id="0"/>
    </w:p>
    <w:p>
      <w:pPr>
        <w:spacing w:before="120" w:beforeLines="50" w:line="240" w:lineRule="auto"/>
        <w:ind w:firstLine="420" w:firstLineChars="200"/>
        <w:jc w:val="center"/>
        <w:rPr>
          <w:rFonts w:hint="eastAsia" w:ascii="黑体" w:hAnsi="宋体" w:eastAsia="黑体"/>
          <w:b/>
          <w:color w:val="000000"/>
          <w:sz w:val="36"/>
          <w:szCs w:val="36"/>
          <w:lang w:eastAsia="zh-CN"/>
        </w:rPr>
      </w:pPr>
      <w:r>
        <w:rPr>
          <w:b w:val="0"/>
          <w:bCs w:val="0"/>
          <w:sz w:val="21"/>
        </w:rPr>
        <mc:AlternateContent>
          <mc:Choice Requires="wpg">
            <w:drawing>
              <wp:anchor distT="0" distB="0" distL="114300" distR="114300" simplePos="0" relativeHeight="251660288" behindDoc="0" locked="0" layoutInCell="1" allowOverlap="1">
                <wp:simplePos x="0" y="0"/>
                <wp:positionH relativeFrom="column">
                  <wp:posOffset>-1811655</wp:posOffset>
                </wp:positionH>
                <wp:positionV relativeFrom="paragraph">
                  <wp:posOffset>-1301750</wp:posOffset>
                </wp:positionV>
                <wp:extent cx="9214485" cy="10761345"/>
                <wp:effectExtent l="0" t="0" r="5715" b="1905"/>
                <wp:wrapNone/>
                <wp:docPr id="48" name="组合 48"/>
                <wp:cNvGraphicFramePr/>
                <a:graphic xmlns:a="http://schemas.openxmlformats.org/drawingml/2006/main">
                  <a:graphicData uri="http://schemas.microsoft.com/office/word/2010/wordprocessingGroup">
                    <wpg:wgp>
                      <wpg:cNvGrpSpPr/>
                      <wpg:grpSpPr>
                        <a:xfrm>
                          <a:off x="0" y="0"/>
                          <a:ext cx="9214485" cy="10761345"/>
                          <a:chOff x="2919" y="259"/>
                          <a:chExt cx="14511" cy="16947"/>
                        </a:xfrm>
                      </wpg:grpSpPr>
                      <wps:wsp>
                        <wps:cNvPr id="49" name="矩形 16"/>
                        <wps:cNvSpPr/>
                        <wps:spPr>
                          <a:xfrm>
                            <a:off x="3917" y="259"/>
                            <a:ext cx="12301" cy="16947"/>
                          </a:xfrm>
                          <a:prstGeom prst="rect">
                            <a:avLst/>
                          </a:prstGeom>
                          <a:solidFill>
                            <a:schemeClr val="bg2">
                              <a:lumMod val="25000"/>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50" name="图片 7" descr="3649992"/>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9347" y="2873"/>
                            <a:ext cx="1440" cy="1440"/>
                          </a:xfrm>
                          <a:prstGeom prst="rect">
                            <a:avLst/>
                          </a:prstGeom>
                        </pic:spPr>
                      </pic:pic>
                      <wps:wsp>
                        <wps:cNvPr id="51" name="文本框 13"/>
                        <wps:cNvSpPr txBox="1"/>
                        <wps:spPr>
                          <a:xfrm>
                            <a:off x="4069" y="5148"/>
                            <a:ext cx="11492" cy="1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b w:val="0"/>
                                  <w:bCs/>
                                  <w:sz w:val="84"/>
                                  <w:szCs w:val="84"/>
                                  <w:lang w:eastAsia="zh-CN"/>
                                </w:rPr>
                              </w:pPr>
                              <w:r>
                                <w:rPr>
                                  <w:rFonts w:ascii="黑体" w:hAnsi="宋体" w:eastAsia="黑体"/>
                                  <w:b w:val="0"/>
                                  <w:bCs/>
                                  <w:color w:val="000000"/>
                                  <w:sz w:val="84"/>
                                  <w:szCs w:val="84"/>
                                </w:rPr>
                                <w:t>餐饮顾客口碑营销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直接连接符 14"/>
                        <wps:cNvCnPr/>
                        <wps:spPr>
                          <a:xfrm>
                            <a:off x="6528" y="6769"/>
                            <a:ext cx="6284" cy="0"/>
                          </a:xfrm>
                          <a:prstGeom prst="line">
                            <a:avLst/>
                          </a:prstGeom>
                        </wps:spPr>
                        <wps:style>
                          <a:lnRef idx="3">
                            <a:schemeClr val="dk1"/>
                          </a:lnRef>
                          <a:fillRef idx="0">
                            <a:schemeClr val="dk1"/>
                          </a:fillRef>
                          <a:effectRef idx="2">
                            <a:schemeClr val="dk1"/>
                          </a:effectRef>
                          <a:fontRef idx="minor">
                            <a:schemeClr val="tx1"/>
                          </a:fontRef>
                        </wps:style>
                        <wps:bodyPr/>
                      </wps:wsp>
                      <wps:wsp>
                        <wps:cNvPr id="2" name="文本框 15"/>
                        <wps:cNvSpPr txBox="1"/>
                        <wps:spPr>
                          <a:xfrm>
                            <a:off x="7888" y="6993"/>
                            <a:ext cx="4722" cy="21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val="0"/>
                                  <w:bCs w:val="0"/>
                                  <w:color w:val="404040" w:themeColor="text1" w:themeTint="BF"/>
                                  <w:lang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lang w:eastAsia="zh-CN"/>
                                  <w14:textFill>
                                    <w14:solidFill>
                                      <w14:schemeClr w14:val="tx1">
                                        <w14:lumMod w14:val="75000"/>
                                        <w14:lumOff w14:val="25000"/>
                                      </w14:schemeClr>
                                    </w14:solidFill>
                                  </w14:textFill>
                                </w:rPr>
                                <w:t>公司：广州稻壳集团稻壳有限公司</w:t>
                              </w:r>
                            </w:p>
                            <w:p>
                              <w:pPr>
                                <w:rPr>
                                  <w:rFonts w:hint="eastAsia" w:ascii="微软雅黑" w:hAnsi="微软雅黑" w:eastAsia="微软雅黑" w:cs="微软雅黑"/>
                                  <w:b w:val="0"/>
                                  <w:bCs w:val="0"/>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lang w:eastAsia="zh-CN"/>
                                  <w14:textFill>
                                    <w14:solidFill>
                                      <w14:schemeClr w14:val="tx1">
                                        <w14:lumMod w14:val="75000"/>
                                        <w14:lumOff w14:val="25000"/>
                                      </w14:schemeClr>
                                    </w14:solidFill>
                                  </w14:textFill>
                                </w:rPr>
                                <w:t>地址：广州稻壳区稻壳路稻壳大街</w:t>
                              </w:r>
                              <w:r>
                                <w:rPr>
                                  <w:rFonts w:hint="eastAsia" w:ascii="微软雅黑" w:hAnsi="微软雅黑" w:eastAsia="微软雅黑" w:cs="微软雅黑"/>
                                  <w:b w:val="0"/>
                                  <w:bCs w:val="0"/>
                                  <w:color w:val="404040" w:themeColor="text1" w:themeTint="BF"/>
                                  <w:lang w:val="en-US" w:eastAsia="zh-CN"/>
                                  <w14:textFill>
                                    <w14:solidFill>
                                      <w14:schemeClr w14:val="tx1">
                                        <w14:lumMod w14:val="75000"/>
                                        <w14:lumOff w14:val="25000"/>
                                      </w14:schemeClr>
                                    </w14:solidFill>
                                  </w14:textFill>
                                </w:rPr>
                                <w:t>1号</w:t>
                              </w:r>
                            </w:p>
                            <w:p>
                              <w:pPr>
                                <w:rPr>
                                  <w:rFonts w:hint="eastAsia" w:ascii="微软雅黑" w:hAnsi="微软雅黑" w:eastAsia="微软雅黑" w:cs="微软雅黑"/>
                                  <w:b w:val="0"/>
                                  <w:bCs w:val="0"/>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lang w:val="en-US" w:eastAsia="zh-CN"/>
                                  <w14:textFill>
                                    <w14:solidFill>
                                      <w14:schemeClr w14:val="tx1">
                                        <w14:lumMod w14:val="75000"/>
                                        <w14:lumOff w14:val="25000"/>
                                      </w14:schemeClr>
                                    </w14:solidFill>
                                  </w14:textFill>
                                </w:rPr>
                                <w:t>电话：022-88886666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平行四边形 3"/>
                        <wps:cNvSpPr/>
                        <wps:spPr>
                          <a:xfrm>
                            <a:off x="2919" y="11940"/>
                            <a:ext cx="7094" cy="1094"/>
                          </a:xfrm>
                          <a:prstGeom prst="parallelogram">
                            <a:avLst>
                              <a:gd name="adj" fmla="val 97440"/>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5" name="平行四边形 4"/>
                        <wps:cNvSpPr/>
                        <wps:spPr>
                          <a:xfrm>
                            <a:off x="7783" y="10603"/>
                            <a:ext cx="9647" cy="1094"/>
                          </a:xfrm>
                          <a:prstGeom prst="parallelogram">
                            <a:avLst>
                              <a:gd name="adj" fmla="val 97440"/>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56" name="组合 7"/>
                        <wpg:cNvGrpSpPr/>
                        <wpg:grpSpPr>
                          <a:xfrm>
                            <a:off x="6699" y="13432"/>
                            <a:ext cx="6322" cy="1949"/>
                            <a:chOff x="7712" y="13047"/>
                            <a:chExt cx="6322" cy="1949"/>
                          </a:xfrm>
                        </wpg:grpSpPr>
                        <wps:wsp>
                          <wps:cNvPr id="57" name="文本框 15"/>
                          <wps:cNvSpPr txBox="1"/>
                          <wps:spPr>
                            <a:xfrm>
                              <a:off x="7712" y="13780"/>
                              <a:ext cx="6322" cy="121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微软雅黑" w:hAnsi="微软雅黑" w:eastAsia="微软雅黑" w:cs="微软雅黑"/>
                                    <w:color w:val="595959" w:themeColor="text1" w:themeTint="A6"/>
                                    <w:sz w:val="56"/>
                                    <w:szCs w:val="5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56"/>
                                    <w:szCs w:val="56"/>
                                    <w:lang w:val="en-US" w:eastAsia="zh-CN"/>
                                    <w14:textFill>
                                      <w14:solidFill>
                                        <w14:schemeClr w14:val="tx1">
                                          <w14:lumMod w14:val="65000"/>
                                          <w14:lumOff w14:val="35000"/>
                                        </w14:schemeClr>
                                      </w14:solidFill>
                                    </w14:textFill>
                                  </w:rPr>
                                  <w:t>诚信 真诚 信任 分享</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文本框 15"/>
                          <wps:cNvSpPr txBox="1"/>
                          <wps:spPr>
                            <a:xfrm>
                              <a:off x="8512" y="13047"/>
                              <a:ext cx="4722" cy="121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微软雅黑" w:hAnsi="微软雅黑" w:eastAsia="微软雅黑" w:cs="微软雅黑"/>
                                    <w:color w:val="595959" w:themeColor="text1" w:themeTint="A6"/>
                                    <w:sz w:val="56"/>
                                    <w:szCs w:val="5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56"/>
                                    <w:szCs w:val="56"/>
                                    <w:lang w:val="en-US" w:eastAsia="zh-CN"/>
                                    <w14:textFill>
                                      <w14:solidFill>
                                        <w14:schemeClr w14:val="tx1">
                                          <w14:lumMod w14:val="65000"/>
                                          <w14:lumOff w14:val="35000"/>
                                        </w14:schemeClr>
                                      </w14:solidFill>
                                    </w14:textFill>
                                  </w:rPr>
                                  <w:t>I S T S</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142.65pt;margin-top:-102.5pt;height:847.35pt;width:725.55pt;z-index:251660288;mso-width-relative:page;mso-height-relative:page;" coordorigin="2919,259" coordsize="14511,16947" o:gfxdata="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">
                <o:lock v:ext="edit" aspectratio="f"/>
                <v:rect id="矩形 16" o:spid="_x0000_s1026" o:spt="1" style="position:absolute;left:3917;top:259;height:16947;width:12301;v-text-anchor:middle;" fillcolor="#3B3838 [814]" filled="t" stroked="f" coordsize="21600,21600" o:gfxdata="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QTsS/&#10;AAAA2wAAAA8AAAAAAAAAAQAgAAAAIgAAAGRycy9kb3ducmV2LnhtbFBLAQIUABQAAAAIAIdO4kAz&#10;LwWeOwAAADkAAAAQAAAAAAAAAAEAIAAAAA4BAABkcnMvc2hhcGV4bWwueG1sUEsFBgAAAAAGAAYA&#10;WwEAALgDAAAAAA==&#10;">
                  <v:fill on="t" opacity="6553f" focussize="0,0"/>
                  <v:stroke on="f" weight="1pt" miterlimit="8" joinstyle="miter"/>
                  <v:imagedata o:title=""/>
                  <o:lock v:ext="edit" aspectratio="f"/>
                </v:rect>
                <v:shape id="图片 7" o:spid="_x0000_s1026" o:spt="75" alt="3649992" type="#_x0000_t75" style="position:absolute;left:9347;top:2873;height:1440;width:1440;" filled="f" o:preferrelative="t" stroked="f" coordsize="21600,21600" o:gfxdata="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WnrvugAAANsA&#10;AAAPAAAAAAAAAAEAIAAAACIAAABkcnMvZG93bnJldi54bWxQSwECFAAUAAAACACHTuJAMy8FnjsA&#10;AAA5AAAAEAAAAAAAAAABACAAAAAJAQAAZHJzL3NoYXBleG1sLnhtbFBLBQYAAAAABgAGAFsBAACz&#10;AwAAAAA=&#10;">
                  <v:fill on="f" focussize="0,0"/>
                  <v:stroke on="f"/>
                  <v:imagedata r:id="rId12" o:title=""/>
                  <o:lock v:ext="edit" aspectratio="t"/>
                </v:shape>
                <v:shape id="文本框 13" o:spid="_x0000_s1026" o:spt="202" type="#_x0000_t202" style="position:absolute;left:4069;top:5148;height:1560;width:11492;" filled="f" stroked="f" coordsize="21600,21600" o:gfxdata="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AlX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rFonts w:hint="eastAsia"/>
                            <w:b w:val="0"/>
                            <w:bCs/>
                            <w:sz w:val="84"/>
                            <w:szCs w:val="84"/>
                            <w:lang w:eastAsia="zh-CN"/>
                          </w:rPr>
                        </w:pPr>
                        <w:r>
                          <w:rPr>
                            <w:rFonts w:ascii="黑体" w:hAnsi="宋体" w:eastAsia="黑体"/>
                            <w:b w:val="0"/>
                            <w:bCs/>
                            <w:color w:val="000000"/>
                            <w:sz w:val="84"/>
                            <w:szCs w:val="84"/>
                          </w:rPr>
                          <w:t>餐饮顾客口碑营销</w:t>
                        </w:r>
                      </w:p>
                    </w:txbxContent>
                  </v:textbox>
                </v:shape>
                <v:line id="直接连接符 14" o:spid="_x0000_s1026" o:spt="20" style="position:absolute;left:6528;top:6769;height:0;width:6284;" filled="f" stroked="t" coordsize="21600,21600" o:gfxdata="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3fZL4A&#10;AADbAAAADwAAAAAAAAABACAAAAAiAAAAZHJzL2Rvd25yZXYueG1sUEsBAhQAFAAAAAgAh07iQDMv&#10;BZ47AAAAOQAAABAAAAAAAAAAAQAgAAAADQEAAGRycy9zaGFwZXhtbC54bWxQSwUGAAAAAAYABgBb&#10;AQAAtwMAAAAA&#10;">
                  <v:fill on="f" focussize="0,0"/>
                  <v:stroke weight="1.5pt" color="#000000 [3200]" miterlimit="8" joinstyle="miter"/>
                  <v:imagedata o:title=""/>
                  <o:lock v:ext="edit" aspectratio="f"/>
                </v:line>
                <v:shape id="文本框 15" o:spid="_x0000_s1026" o:spt="202" type="#_x0000_t202" style="position:absolute;left:7888;top:6993;height:2149;width:472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eastAsia" w:ascii="微软雅黑" w:hAnsi="微软雅黑" w:eastAsia="微软雅黑" w:cs="微软雅黑"/>
                            <w:b w:val="0"/>
                            <w:bCs w:val="0"/>
                            <w:color w:val="404040" w:themeColor="text1" w:themeTint="BF"/>
                            <w:lang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lang w:eastAsia="zh-CN"/>
                            <w14:textFill>
                              <w14:solidFill>
                                <w14:schemeClr w14:val="tx1">
                                  <w14:lumMod w14:val="75000"/>
                                  <w14:lumOff w14:val="25000"/>
                                </w14:schemeClr>
                              </w14:solidFill>
                            </w14:textFill>
                          </w:rPr>
                          <w:t>公司：广州稻壳集团稻壳有限公司</w:t>
                        </w:r>
                      </w:p>
                      <w:p>
                        <w:pPr>
                          <w:rPr>
                            <w:rFonts w:hint="eastAsia" w:ascii="微软雅黑" w:hAnsi="微软雅黑" w:eastAsia="微软雅黑" w:cs="微软雅黑"/>
                            <w:b w:val="0"/>
                            <w:bCs w:val="0"/>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lang w:eastAsia="zh-CN"/>
                            <w14:textFill>
                              <w14:solidFill>
                                <w14:schemeClr w14:val="tx1">
                                  <w14:lumMod w14:val="75000"/>
                                  <w14:lumOff w14:val="25000"/>
                                </w14:schemeClr>
                              </w14:solidFill>
                            </w14:textFill>
                          </w:rPr>
                          <w:t>地址：广州稻壳区稻壳路稻壳大街</w:t>
                        </w:r>
                        <w:r>
                          <w:rPr>
                            <w:rFonts w:hint="eastAsia" w:ascii="微软雅黑" w:hAnsi="微软雅黑" w:eastAsia="微软雅黑" w:cs="微软雅黑"/>
                            <w:b w:val="0"/>
                            <w:bCs w:val="0"/>
                            <w:color w:val="404040" w:themeColor="text1" w:themeTint="BF"/>
                            <w:lang w:val="en-US" w:eastAsia="zh-CN"/>
                            <w14:textFill>
                              <w14:solidFill>
                                <w14:schemeClr w14:val="tx1">
                                  <w14:lumMod w14:val="75000"/>
                                  <w14:lumOff w14:val="25000"/>
                                </w14:schemeClr>
                              </w14:solidFill>
                            </w14:textFill>
                          </w:rPr>
                          <w:t>1号</w:t>
                        </w:r>
                      </w:p>
                      <w:p>
                        <w:pPr>
                          <w:rPr>
                            <w:rFonts w:hint="eastAsia" w:ascii="微软雅黑" w:hAnsi="微软雅黑" w:eastAsia="微软雅黑" w:cs="微软雅黑"/>
                            <w:b w:val="0"/>
                            <w:bCs w:val="0"/>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lang w:val="en-US" w:eastAsia="zh-CN"/>
                            <w14:textFill>
                              <w14:solidFill>
                                <w14:schemeClr w14:val="tx1">
                                  <w14:lumMod w14:val="75000"/>
                                  <w14:lumOff w14:val="25000"/>
                                </w14:schemeClr>
                              </w14:solidFill>
                            </w14:textFill>
                          </w:rPr>
                          <w:t>电话：022-88886666</w:t>
                        </w:r>
                      </w:p>
                    </w:txbxContent>
                  </v:textbox>
                </v:shape>
                <v:shape id="平行四边形 3" o:spid="_x0000_s1026" o:spt="7" type="#_x0000_t7" style="position:absolute;left:2919;top:11940;height:1094;width:7094;v-text-anchor:middle;" fillcolor="#A9D18E [1945]" filled="t" stroked="f" coordsize="21600,21600" o:gfxdata="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8geivQAA&#10;ANsAAAAPAAAAAAAAAAEAIAAAACIAAABkcnMvZG93bnJldi54bWxQSwECFAAUAAAACACHTuJAMy8F&#10;njsAAAA5AAAAEAAAAAAAAAABACAAAAAMAQAAZHJzL3NoYXBleG1sLnhtbFBLBQYAAAAABgAGAFsB&#10;AAC2AwAAAAA=&#10;" adj="3246">
                  <v:fill on="t" focussize="0,0"/>
                  <v:stroke on="f" weight="1pt" miterlimit="8" joinstyle="miter"/>
                  <v:imagedata o:title=""/>
                  <o:lock v:ext="edit" aspectratio="f"/>
                </v:shape>
                <v:shape id="平行四边形 4" o:spid="_x0000_s1026" o:spt="7" type="#_x0000_t7" style="position:absolute;left:7783;top:10603;height:1094;width:9647;v-text-anchor:middle;" fillcolor="#F4B183 [1941]" filled="t" stroked="f" coordsize="21600,21600" o:gfxdata="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UlsC&#10;wAAAANsAAAAPAAAAAAAAAAEAIAAAACIAAABkcnMvZG93bnJldi54bWxQSwECFAAUAAAACACHTuJA&#10;My8FnjsAAAA5AAAAEAAAAAAAAAABACAAAAAPAQAAZHJzL3NoYXBleG1sLnhtbFBLBQYAAAAABgAG&#10;AFsBAAC5AwAAAAA=&#10;" adj="2387">
                  <v:fill on="t" focussize="0,0"/>
                  <v:stroke on="f" weight="1pt" miterlimit="8" joinstyle="miter"/>
                  <v:imagedata o:title=""/>
                  <o:lock v:ext="edit" aspectratio="f"/>
                </v:shape>
                <v:group id="组合 7" o:spid="_x0000_s1026" o:spt="203" style="position:absolute;left:6699;top:13432;height:1949;width:6322;" coordorigin="7712,13047" coordsize="6322,1949"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文本框 15" o:spid="_x0000_s1026" o:spt="202" type="#_x0000_t202" style="position:absolute;left:7712;top:13780;height:1216;width:6322;" filled="f" stroked="f" coordsize="21600,21600" o:gfxdata="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p2g0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rFonts w:hint="default" w:ascii="微软雅黑" w:hAnsi="微软雅黑" w:eastAsia="微软雅黑" w:cs="微软雅黑"/>
                              <w:color w:val="595959" w:themeColor="text1" w:themeTint="A6"/>
                              <w:sz w:val="56"/>
                              <w:szCs w:val="5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56"/>
                              <w:szCs w:val="56"/>
                              <w:lang w:val="en-US" w:eastAsia="zh-CN"/>
                              <w14:textFill>
                                <w14:solidFill>
                                  <w14:schemeClr w14:val="tx1">
                                    <w14:lumMod w14:val="65000"/>
                                    <w14:lumOff w14:val="35000"/>
                                  </w14:schemeClr>
                                </w14:solidFill>
                              </w14:textFill>
                            </w:rPr>
                            <w:t>诚信 真诚 信任 分享</w:t>
                          </w:r>
                        </w:p>
                      </w:txbxContent>
                    </v:textbox>
                  </v:shape>
                  <v:shape id="文本框 15" o:spid="_x0000_s1026" o:spt="202" type="#_x0000_t202" style="position:absolute;left:8512;top:13047;height:1216;width:4722;" filled="f" stroked="f" coordsize="21600,21600" o:gfxdata="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j8Rr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pPr>
                            <w:jc w:val="center"/>
                            <w:rPr>
                              <w:rFonts w:hint="default" w:ascii="微软雅黑" w:hAnsi="微软雅黑" w:eastAsia="微软雅黑" w:cs="微软雅黑"/>
                              <w:color w:val="595959" w:themeColor="text1" w:themeTint="A6"/>
                              <w:sz w:val="56"/>
                              <w:szCs w:val="56"/>
                              <w:lang w:val="en-US" w:eastAsia="zh-CN"/>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56"/>
                              <w:szCs w:val="56"/>
                              <w:lang w:val="en-US" w:eastAsia="zh-CN"/>
                              <w14:textFill>
                                <w14:solidFill>
                                  <w14:schemeClr w14:val="tx1">
                                    <w14:lumMod w14:val="65000"/>
                                    <w14:lumOff w14:val="35000"/>
                                  </w14:schemeClr>
                                </w14:solidFill>
                              </w14:textFill>
                            </w:rPr>
                            <w:t>I S T S</w:t>
                          </w:r>
                        </w:p>
                      </w:txbxContent>
                    </v:textbox>
                  </v:shape>
                </v:group>
              </v:group>
            </w:pict>
          </mc:Fallback>
        </mc:AlternateContent>
      </w: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723" w:firstLineChars="200"/>
        <w:jc w:val="center"/>
        <w:rPr>
          <w:rFonts w:hint="eastAsia" w:ascii="黑体" w:hAnsi="宋体" w:eastAsia="黑体"/>
          <w:b/>
          <w:color w:val="000000"/>
          <w:sz w:val="36"/>
          <w:szCs w:val="36"/>
          <w:lang w:eastAsia="zh-CN"/>
        </w:rPr>
      </w:pPr>
    </w:p>
    <w:p>
      <w:pPr>
        <w:spacing w:before="120" w:beforeLines="50" w:line="240" w:lineRule="auto"/>
        <w:ind w:firstLine="1440" w:firstLineChars="200"/>
        <w:jc w:val="both"/>
        <w:rPr>
          <w:rFonts w:hint="eastAsia" w:ascii="黑体" w:hAnsi="宋体" w:eastAsia="黑体"/>
          <w:b w:val="0"/>
          <w:bCs/>
          <w:color w:val="000000"/>
          <w:sz w:val="72"/>
          <w:szCs w:val="72"/>
        </w:rPr>
      </w:pPr>
      <w:r>
        <w:rPr>
          <w:rFonts w:ascii="黑体" w:hAnsi="宋体" w:eastAsia="黑体"/>
          <w:b w:val="0"/>
          <w:bCs/>
          <w:color w:val="000000"/>
          <w:sz w:val="72"/>
          <w:szCs w:val="72"/>
        </w:rPr>
        <w:t>餐饮顾客口碑营销</w:t>
      </w:r>
    </w:p>
    <w:p>
      <w:pPr>
        <w:spacing w:before="120" w:beforeLines="50" w:line="240" w:lineRule="auto"/>
        <w:ind w:firstLine="480" w:firstLineChars="200"/>
        <w:jc w:val="left"/>
        <w:rPr>
          <w:rFonts w:hint="eastAsia"/>
          <w:sz w:val="24"/>
          <w:szCs w:val="24"/>
        </w:rPr>
      </w:pPr>
      <w:r>
        <w:rPr>
          <w:rFonts w:hint="eastAsia"/>
          <w:sz w:val="24"/>
          <w:szCs w:val="24"/>
        </w:rPr>
        <w:t>口碑营销是所有餐饮营销策略中成本最低、操作性最强、效果最明显（无论是好的口碑，还是坏的口碑）的营销方法。俗语有云：“一传十，十传百”“酒香不怕巷子深”“金碑银碑不如好口碑”“好事不出门恶事行千里”，可见“口碑”在餐饮营销过程中有多么神奇的作用。当然，好的餐饮口碑需要长期的经营积累，那么，餐饮企业在日常的经营活动中应当如何开展口碑营销工作呢？下面我们就从餐饮顾客心理分析、抓住餐厅消费领袖、口碑营销机会的制造和把握等方面来探讨餐饮企业如何开展餐饮口碑营销。</w:t>
      </w:r>
    </w:p>
    <w:p>
      <w:pPr>
        <w:spacing w:before="120" w:beforeLines="50" w:line="240" w:lineRule="auto"/>
        <w:ind w:firstLine="480" w:firstLineChars="200"/>
        <w:jc w:val="left"/>
        <w:rPr>
          <w:rFonts w:hint="eastAsia"/>
          <w:sz w:val="24"/>
          <w:szCs w:val="24"/>
        </w:rPr>
      </w:pPr>
      <w:r>
        <w:rPr>
          <w:rFonts w:hint="eastAsia"/>
          <w:sz w:val="24"/>
          <w:szCs w:val="24"/>
        </w:rPr>
        <w:t>一、餐饮企业开展口碑营销前的工作流程</w:t>
      </w:r>
    </w:p>
    <w:p>
      <w:pPr>
        <w:spacing w:before="120" w:beforeLines="50" w:line="240" w:lineRule="auto"/>
        <w:ind w:firstLine="480" w:firstLineChars="200"/>
        <w:jc w:val="left"/>
        <w:rPr>
          <w:rFonts w:hint="eastAsia"/>
          <w:sz w:val="24"/>
          <w:szCs w:val="24"/>
        </w:rPr>
      </w:pPr>
      <w:r>
        <w:rPr>
          <w:rFonts w:hint="eastAsia"/>
          <w:sz w:val="24"/>
          <w:szCs w:val="24"/>
        </w:rPr>
        <w:t>1、寻找出充分的理由，为什么目标消费者要来你的餐厅消费，思考清楚这些消费者所拥有的特定价值观和爱好倾向；</w:t>
      </w:r>
    </w:p>
    <w:p>
      <w:pPr>
        <w:spacing w:before="120" w:beforeLines="50" w:line="240" w:lineRule="auto"/>
        <w:ind w:firstLine="480" w:firstLineChars="200"/>
        <w:jc w:val="left"/>
        <w:rPr>
          <w:rFonts w:hint="eastAsia"/>
          <w:sz w:val="24"/>
          <w:szCs w:val="24"/>
        </w:rPr>
      </w:pPr>
      <w:r>
        <w:rPr>
          <w:rFonts w:hint="eastAsia"/>
          <w:sz w:val="24"/>
          <w:szCs w:val="24"/>
        </w:rPr>
        <w:t>2、明确哪些特定的群体可以成为你需要重点追逐的品牌拥护者：创新型消费者，前卫型消费者，随波逐流的中间消费群体，后进型消费者；</w:t>
      </w:r>
    </w:p>
    <w:p>
      <w:pPr>
        <w:spacing w:before="120" w:beforeLines="50" w:line="240" w:lineRule="auto"/>
        <w:ind w:firstLine="480" w:firstLineChars="200"/>
        <w:jc w:val="left"/>
        <w:rPr>
          <w:rFonts w:hint="eastAsia"/>
          <w:sz w:val="24"/>
          <w:szCs w:val="24"/>
        </w:rPr>
      </w:pPr>
      <w:r>
        <w:rPr>
          <w:rFonts w:hint="eastAsia"/>
          <w:sz w:val="24"/>
          <w:szCs w:val="24"/>
        </w:rPr>
        <w:t>3、明确目标群体接受品牌所需要的几个决策阶段：首先发现促使消费者决定消费的几个阶段，什么样的内容可以促使他们的决定；</w:t>
      </w:r>
    </w:p>
    <w:p>
      <w:pPr>
        <w:spacing w:before="120" w:beforeLines="50" w:line="240" w:lineRule="auto"/>
        <w:ind w:firstLine="480" w:firstLineChars="200"/>
        <w:jc w:val="left"/>
        <w:rPr>
          <w:rFonts w:hint="eastAsia"/>
          <w:sz w:val="24"/>
          <w:szCs w:val="24"/>
        </w:rPr>
      </w:pPr>
      <w:r>
        <w:rPr>
          <w:rFonts w:hint="eastAsia"/>
          <w:sz w:val="24"/>
          <w:szCs w:val="24"/>
        </w:rPr>
        <w:t>4、在上述洞察的基础上，找到可以促进消费者采取行动的核心信息；</w:t>
      </w:r>
    </w:p>
    <w:p>
      <w:pPr>
        <w:spacing w:before="120" w:beforeLines="50" w:line="240" w:lineRule="auto"/>
        <w:ind w:firstLine="480" w:firstLineChars="200"/>
        <w:jc w:val="left"/>
        <w:rPr>
          <w:rFonts w:hint="eastAsia"/>
          <w:sz w:val="24"/>
          <w:szCs w:val="24"/>
        </w:rPr>
      </w:pPr>
      <w:r>
        <w:rPr>
          <w:rFonts w:hint="eastAsia"/>
          <w:sz w:val="24"/>
          <w:szCs w:val="24"/>
        </w:rPr>
        <w:t>5、设计、创造有说服力和刺激口碑传播的来源、发送渠道；</w:t>
      </w:r>
    </w:p>
    <w:p>
      <w:pPr>
        <w:spacing w:before="120" w:beforeLines="50" w:line="240" w:lineRule="auto"/>
        <w:ind w:firstLine="480" w:firstLineChars="200"/>
        <w:jc w:val="left"/>
        <w:rPr>
          <w:rFonts w:hint="eastAsia"/>
          <w:sz w:val="24"/>
          <w:szCs w:val="24"/>
        </w:rPr>
      </w:pPr>
      <w:r>
        <w:rPr>
          <w:rFonts w:hint="eastAsia"/>
          <w:sz w:val="24"/>
          <w:szCs w:val="24"/>
        </w:rPr>
        <w:t>6、据此设计和执行一套口碑传播的营销方案。</w:t>
      </w:r>
    </w:p>
    <w:p>
      <w:pPr>
        <w:spacing w:before="120" w:beforeLines="50" w:line="240" w:lineRule="auto"/>
        <w:ind w:firstLine="480" w:firstLineChars="200"/>
        <w:jc w:val="left"/>
        <w:rPr>
          <w:rFonts w:hint="eastAsia"/>
          <w:sz w:val="24"/>
          <w:szCs w:val="24"/>
        </w:rPr>
      </w:pPr>
      <w:r>
        <w:rPr>
          <w:rFonts w:hint="eastAsia"/>
          <w:sz w:val="24"/>
          <w:szCs w:val="24"/>
        </w:rPr>
        <w:t>二、“消费领袖”是口碑营销的关键</w:t>
      </w:r>
    </w:p>
    <w:p>
      <w:pPr>
        <w:spacing w:before="120" w:beforeLines="50" w:line="240" w:lineRule="auto"/>
        <w:ind w:firstLine="480" w:firstLineChars="200"/>
        <w:jc w:val="left"/>
        <w:rPr>
          <w:rFonts w:hint="eastAsia"/>
          <w:sz w:val="24"/>
          <w:szCs w:val="24"/>
        </w:rPr>
      </w:pPr>
      <w:r>
        <w:rPr>
          <w:rFonts w:hint="eastAsia"/>
          <w:sz w:val="24"/>
          <w:szCs w:val="24"/>
        </w:rPr>
        <w:t>任何行业的发展和传播都离不开部分消费领秀的影响。有时，消费领袖的影响可以带动一个品牌的发展。</w:t>
      </w:r>
    </w:p>
    <w:p>
      <w:pPr>
        <w:spacing w:before="120" w:beforeLines="50" w:line="240" w:lineRule="auto"/>
        <w:ind w:firstLine="480" w:firstLineChars="200"/>
        <w:jc w:val="left"/>
        <w:rPr>
          <w:rFonts w:hint="eastAsia"/>
          <w:sz w:val="24"/>
          <w:szCs w:val="24"/>
        </w:rPr>
      </w:pPr>
      <w:r>
        <w:rPr>
          <w:rFonts w:hint="eastAsia"/>
          <w:sz w:val="24"/>
          <w:szCs w:val="24"/>
        </w:rPr>
        <w:t>在企业传播的对象中间，存在一类“专家”，他们不一定消费，但是他们却喜欢评头论足，一旦某个企业进入他们的视线，就会变成他们点评的对象，稍不留神还可能成为他们拿出去到处传经布道的反面教材，这些人就是“意见领袖”。</w:t>
      </w:r>
    </w:p>
    <w:p>
      <w:pPr>
        <w:spacing w:before="120" w:beforeLines="50" w:line="240" w:lineRule="auto"/>
        <w:ind w:firstLine="480" w:firstLineChars="200"/>
        <w:jc w:val="left"/>
        <w:rPr>
          <w:rFonts w:hint="eastAsia"/>
          <w:sz w:val="24"/>
          <w:szCs w:val="24"/>
        </w:rPr>
      </w:pPr>
      <w:r>
        <w:rPr>
          <w:rFonts w:hint="eastAsia"/>
          <w:sz w:val="24"/>
          <w:szCs w:val="24"/>
        </w:rPr>
        <w:t>消费领袖一般都是个人交际广泛、经常需要应酬或接受宴请、有一定的社会地位和影响力。比如政府公务员、官员、媒体记者、广告人员、企事业高层人员、单位领导，甚至是一个小区里面人缘好的老太太等等。</w:t>
      </w:r>
    </w:p>
    <w:p>
      <w:pPr>
        <w:spacing w:before="120" w:beforeLines="50" w:line="240" w:lineRule="auto"/>
        <w:ind w:firstLine="480" w:firstLineChars="200"/>
        <w:jc w:val="left"/>
        <w:rPr>
          <w:rFonts w:hint="eastAsia"/>
          <w:sz w:val="24"/>
          <w:szCs w:val="24"/>
        </w:rPr>
      </w:pPr>
      <w:r>
        <w:rPr>
          <w:rFonts w:hint="eastAsia"/>
          <w:sz w:val="24"/>
          <w:szCs w:val="24"/>
        </w:rPr>
        <w:t>餐厅只要抓住部分这样的消费领袖，提供足够丰富的信息给意见领袖，让他们对餐厅有准确的认识而不要去曲解，必要时还可以和一些公关活动结合，将他们组织起来，去正面传播你的产品和服务。就很快能抓住一批忠诚的消费追随者，形成领袖示范的作用。</w:t>
      </w:r>
    </w:p>
    <w:p>
      <w:pPr>
        <w:spacing w:before="120" w:beforeLines="50" w:line="240" w:lineRule="auto"/>
        <w:ind w:firstLine="480" w:firstLineChars="200"/>
        <w:jc w:val="left"/>
        <w:rPr>
          <w:rFonts w:hint="eastAsia"/>
          <w:sz w:val="24"/>
          <w:szCs w:val="24"/>
        </w:rPr>
      </w:pPr>
      <w:r>
        <w:rPr>
          <w:rFonts w:hint="eastAsia"/>
          <w:sz w:val="24"/>
          <w:szCs w:val="24"/>
        </w:rPr>
        <w:t>三、餐饮口碑营销需要从每一位顾客做起</w:t>
      </w:r>
    </w:p>
    <w:p>
      <w:pPr>
        <w:spacing w:before="120" w:beforeLines="50" w:line="240" w:lineRule="auto"/>
        <w:ind w:firstLine="480" w:firstLineChars="200"/>
        <w:jc w:val="left"/>
        <w:rPr>
          <w:rFonts w:hint="eastAsia"/>
          <w:sz w:val="24"/>
          <w:szCs w:val="24"/>
        </w:rPr>
      </w:pPr>
      <w:r>
        <w:rPr>
          <w:rFonts w:hint="eastAsia"/>
          <w:sz w:val="24"/>
          <w:szCs w:val="24"/>
        </w:rPr>
        <w:t>企业要赢得好的口碑，一定要让每一位顾客都微笑而去，虽然有些顾客不一定来消费和买你的东西，但是你的表现会让他们津津乐道，他们会主动帮你传播你的与众不同和你的热情好客，很多时候，有些顾客还会被你的真诚打动而改变主意。</w:t>
      </w:r>
    </w:p>
    <w:p>
      <w:pPr>
        <w:spacing w:before="120" w:beforeLines="50" w:line="240" w:lineRule="auto"/>
        <w:ind w:firstLine="480" w:firstLineChars="200"/>
        <w:jc w:val="left"/>
        <w:rPr>
          <w:rFonts w:hint="eastAsia"/>
          <w:sz w:val="24"/>
          <w:szCs w:val="24"/>
        </w:rPr>
      </w:pPr>
      <w:r>
        <w:rPr>
          <w:rFonts w:hint="eastAsia"/>
          <w:sz w:val="24"/>
          <w:szCs w:val="24"/>
        </w:rPr>
        <w:t>好的服务是形成好口碑的重要因素，虽然很多企业认为这样将会花费很多的人力成本，但是和那些惹消费者烦的广告相比，哪种投入更划算呢？餐厅要多为消费者想一点，多考虑消费者感受一点，多重视他们的声音一点，餐厅就可以省一点，并还可以多赚一点。</w:t>
      </w:r>
    </w:p>
    <w:p>
      <w:pPr>
        <w:spacing w:before="120" w:beforeLines="50" w:line="240" w:lineRule="auto"/>
        <w:ind w:firstLine="480" w:firstLineChars="200"/>
        <w:jc w:val="left"/>
        <w:rPr>
          <w:rFonts w:hint="eastAsia"/>
          <w:sz w:val="24"/>
          <w:szCs w:val="24"/>
        </w:rPr>
      </w:pPr>
      <w:r>
        <w:rPr>
          <w:rFonts w:hint="eastAsia"/>
          <w:sz w:val="24"/>
          <w:szCs w:val="24"/>
        </w:rPr>
        <w:t>四、餐厅要抓住每一个机会做口碑营销</w:t>
      </w:r>
    </w:p>
    <w:p>
      <w:pPr>
        <w:spacing w:before="120" w:beforeLines="50" w:line="240" w:lineRule="auto"/>
        <w:ind w:firstLine="480" w:firstLineChars="200"/>
        <w:jc w:val="left"/>
        <w:rPr>
          <w:rFonts w:hint="eastAsia"/>
          <w:sz w:val="24"/>
          <w:szCs w:val="24"/>
        </w:rPr>
      </w:pPr>
      <w:r>
        <w:rPr>
          <w:rFonts w:hint="eastAsia"/>
          <w:sz w:val="24"/>
          <w:szCs w:val="24"/>
        </w:rPr>
        <w:t>是什么让人们想起并记住你？凭什么人们就在某些场合自动推荐你？除了你给消费者留下愉快的消费经历之外，非常重要的是，企业要在消费者中埋下口碑的种子，要让人们主动去和别人交流，并推荐你，这些依赖于企业提供给消费者的增值服务，甚至是一些附加的东西，这就好像吃东西一样，只有回味无穷的东西人们才能长期记住。那么作为餐厅，如何给顾客创造口碑相传的机会呢？</w:t>
      </w:r>
    </w:p>
    <w:p>
      <w:pPr>
        <w:spacing w:before="120" w:beforeLines="50" w:line="240" w:lineRule="auto"/>
        <w:ind w:firstLine="480" w:firstLineChars="200"/>
        <w:jc w:val="left"/>
        <w:rPr>
          <w:rFonts w:hint="eastAsia"/>
          <w:sz w:val="24"/>
          <w:szCs w:val="24"/>
        </w:rPr>
      </w:pPr>
      <w:r>
        <w:rPr>
          <w:rFonts w:hint="eastAsia"/>
          <w:sz w:val="24"/>
          <w:szCs w:val="24"/>
        </w:rPr>
        <w:t>1、赠送超乎消费者意外的小礼品</w:t>
      </w:r>
    </w:p>
    <w:p>
      <w:pPr>
        <w:spacing w:before="120" w:beforeLines="50" w:line="240" w:lineRule="auto"/>
        <w:ind w:firstLine="480" w:firstLineChars="200"/>
        <w:jc w:val="left"/>
        <w:rPr>
          <w:rFonts w:hint="eastAsia"/>
          <w:sz w:val="24"/>
          <w:szCs w:val="24"/>
        </w:rPr>
      </w:pPr>
      <w:r>
        <w:rPr>
          <w:rFonts w:hint="eastAsia"/>
          <w:sz w:val="24"/>
          <w:szCs w:val="24"/>
        </w:rPr>
        <w:t>人们购买你的产品如果获得意外收获，他们常常会非常愉悦，并会向别人展示自己的物有所值，因此，和你的产品相关的副产品或者是印有公司标志的小产品，甚至一些消费者喜欢的小礼品，比如钥匙扣、挂历、电话卡等都是非常好的口碑营销的工具。</w:t>
      </w:r>
    </w:p>
    <w:p>
      <w:pPr>
        <w:spacing w:before="120" w:beforeLines="50" w:line="240" w:lineRule="auto"/>
        <w:ind w:firstLine="480" w:firstLineChars="200"/>
        <w:jc w:val="left"/>
        <w:rPr>
          <w:rFonts w:hint="eastAsia"/>
          <w:sz w:val="24"/>
          <w:szCs w:val="24"/>
        </w:rPr>
      </w:pPr>
      <w:r>
        <w:rPr>
          <w:rFonts w:hint="eastAsia"/>
          <w:sz w:val="24"/>
          <w:szCs w:val="24"/>
        </w:rPr>
        <w:t>2、在顾客离开时记得给顾客一张精美的联系卡片、餐厅手册或者是公司刊物</w:t>
      </w:r>
    </w:p>
    <w:p>
      <w:pPr>
        <w:spacing w:before="120" w:beforeLines="50" w:line="240" w:lineRule="auto"/>
        <w:ind w:firstLine="480" w:firstLineChars="200"/>
        <w:jc w:val="left"/>
        <w:rPr>
          <w:rFonts w:hint="eastAsia"/>
          <w:sz w:val="24"/>
          <w:szCs w:val="24"/>
        </w:rPr>
      </w:pPr>
      <w:r>
        <w:rPr>
          <w:rFonts w:hint="eastAsia"/>
          <w:sz w:val="24"/>
          <w:szCs w:val="24"/>
        </w:rPr>
        <w:t>不论消费者对你的东西有没有兴趣，他们都会愿意收藏一些看起来精美的东西，因此印有你的公司地址或者产品介绍的精美卡片、产品手册或者企业的内部刊物对于他们来说会是日后回忆的道具。</w:t>
      </w:r>
    </w:p>
    <w:p>
      <w:pPr>
        <w:spacing w:before="120" w:beforeLines="50" w:line="240" w:lineRule="auto"/>
        <w:ind w:firstLine="480" w:firstLineChars="200"/>
        <w:jc w:val="left"/>
        <w:rPr>
          <w:rFonts w:hint="eastAsia"/>
          <w:sz w:val="24"/>
          <w:szCs w:val="24"/>
        </w:rPr>
      </w:pPr>
      <w:r>
        <w:rPr>
          <w:rFonts w:hint="eastAsia"/>
          <w:sz w:val="24"/>
          <w:szCs w:val="24"/>
        </w:rPr>
        <w:t>3、定期有一些顾客酬宾的活动</w:t>
      </w:r>
    </w:p>
    <w:p>
      <w:pPr>
        <w:spacing w:before="120" w:beforeLines="50" w:line="240" w:lineRule="auto"/>
        <w:ind w:firstLine="480" w:firstLineChars="200"/>
        <w:jc w:val="left"/>
        <w:rPr>
          <w:rFonts w:hint="eastAsia"/>
          <w:sz w:val="24"/>
          <w:szCs w:val="24"/>
        </w:rPr>
      </w:pPr>
      <w:r>
        <w:rPr>
          <w:rFonts w:hint="eastAsia"/>
          <w:sz w:val="24"/>
          <w:szCs w:val="24"/>
        </w:rPr>
        <w:t>每一年你都要有一些时期进行促销，或者销售的酬宾活动，比如在节假日或者在你的企业的年度庆典，这些活动能够让消费者感觉到你在关注他们，他们常常会因为这样的日子前来消费，甚至会成群结队的来支持你，但是注意不能天天都这样，也不能名不副实，一定要让酬宾成为消费者真的收到实惠的活动。</w:t>
      </w:r>
    </w:p>
    <w:p>
      <w:pPr>
        <w:spacing w:before="120" w:beforeLines="50" w:line="240" w:lineRule="auto"/>
        <w:ind w:firstLine="480" w:firstLineChars="200"/>
        <w:jc w:val="left"/>
        <w:rPr>
          <w:rFonts w:hint="eastAsia"/>
          <w:sz w:val="24"/>
          <w:szCs w:val="24"/>
        </w:rPr>
      </w:pPr>
      <w:r>
        <w:rPr>
          <w:rFonts w:hint="eastAsia"/>
          <w:sz w:val="24"/>
          <w:szCs w:val="24"/>
        </w:rPr>
        <w:t>4、让消费者成为你的尊贵客户</w:t>
      </w:r>
    </w:p>
    <w:p>
      <w:pPr>
        <w:spacing w:before="120" w:beforeLines="50" w:line="240" w:lineRule="auto"/>
        <w:ind w:firstLine="480" w:firstLineChars="200"/>
        <w:jc w:val="left"/>
        <w:rPr>
          <w:rFonts w:hint="eastAsia"/>
          <w:sz w:val="24"/>
          <w:szCs w:val="24"/>
        </w:rPr>
      </w:pPr>
      <w:r>
        <w:rPr>
          <w:rFonts w:hint="eastAsia"/>
          <w:sz w:val="24"/>
          <w:szCs w:val="24"/>
        </w:rPr>
        <w:t>每个消费者都希望自己能够成为企业的贵宾，在餐厅，消费者都希望下次来的时候你能记住他并给他一些优惠，因此，对于企业来说，给顾客打折卡、贵宾卡，给消费者提供他们喜欢的特别服务，会让你的产品或者服务细水长流。</w:t>
      </w:r>
    </w:p>
    <w:p>
      <w:pPr>
        <w:spacing w:before="120" w:beforeLines="50" w:line="240" w:lineRule="auto"/>
        <w:ind w:firstLine="480" w:firstLineChars="200"/>
        <w:jc w:val="left"/>
        <w:rPr>
          <w:rFonts w:hint="eastAsia"/>
          <w:sz w:val="24"/>
          <w:szCs w:val="24"/>
        </w:rPr>
      </w:pPr>
      <w:r>
        <w:rPr>
          <w:rFonts w:hint="eastAsia"/>
          <w:sz w:val="24"/>
          <w:szCs w:val="24"/>
        </w:rPr>
        <w:t>5、在不打扰顾客的前提下多给他们提供一些消费指南</w:t>
      </w:r>
    </w:p>
    <w:p>
      <w:pPr>
        <w:spacing w:before="120" w:beforeLines="50" w:line="240" w:lineRule="auto"/>
        <w:ind w:firstLine="480" w:firstLineChars="200"/>
        <w:jc w:val="left"/>
        <w:rPr>
          <w:rFonts w:hint="eastAsia"/>
          <w:sz w:val="24"/>
          <w:szCs w:val="24"/>
        </w:rPr>
      </w:pPr>
      <w:r>
        <w:rPr>
          <w:rFonts w:hint="eastAsia"/>
          <w:sz w:val="24"/>
          <w:szCs w:val="24"/>
        </w:rPr>
        <w:t>消费者都希望有专业的消费辅导，因此，企业推出新的产品或者服务的时候，一定要多给消费者提供一些消费指南，比如产品手册，或者是体验活动，要让他们能够直接感知到你的产品和服务的价值和特色，因此，给消费者邮寄客户手册，及时传递企业的信息对于他们形成对你的好的印象也非常重要。</w:t>
      </w:r>
    </w:p>
    <w:p>
      <w:pPr>
        <w:spacing w:before="120" w:beforeLines="50" w:line="240" w:lineRule="auto"/>
        <w:ind w:firstLine="480" w:firstLineChars="200"/>
        <w:jc w:val="left"/>
        <w:rPr>
          <w:rFonts w:hint="eastAsia"/>
          <w:sz w:val="24"/>
          <w:szCs w:val="24"/>
        </w:rPr>
      </w:pPr>
      <w:r>
        <w:rPr>
          <w:rFonts w:hint="eastAsia"/>
          <w:sz w:val="24"/>
          <w:szCs w:val="24"/>
        </w:rPr>
        <w:t>6、关注顾客的看法</w:t>
      </w:r>
    </w:p>
    <w:p>
      <w:pPr>
        <w:spacing w:before="120" w:beforeLines="50" w:line="240" w:lineRule="auto"/>
        <w:ind w:firstLine="480" w:firstLineChars="200"/>
        <w:jc w:val="left"/>
        <w:rPr>
          <w:rFonts w:hint="eastAsia"/>
          <w:sz w:val="24"/>
          <w:szCs w:val="24"/>
        </w:rPr>
      </w:pPr>
      <w:r>
        <w:rPr>
          <w:rFonts w:hint="eastAsia"/>
          <w:sz w:val="24"/>
          <w:szCs w:val="24"/>
        </w:rPr>
        <w:t>当一些顾客对你提出建议的时候，不要告诉他们这些都办不到，你要将他们的意见收集起来，或者在适当的时候告诉顾客你们采取了什么措施，消费者都希望他们的意见能够给企业指导，如果你的员工找借口或者不正确对待这些意见，会大大打击消费者的积极性，必要时，甚至可以出版他们的意见，让他们感到自己被重视。他们一定会为你的这些做法而去宣讲他们给你们提供意见的故事，从而吸引更多的人前来光顾。</w:t>
      </w:r>
    </w:p>
    <w:p>
      <w:pPr>
        <w:spacing w:before="120" w:beforeLines="50" w:line="240" w:lineRule="auto"/>
        <w:ind w:firstLine="480" w:firstLineChars="200"/>
        <w:jc w:val="left"/>
        <w:rPr>
          <w:rFonts w:hint="eastAsia"/>
          <w:sz w:val="24"/>
          <w:szCs w:val="24"/>
        </w:rPr>
      </w:pPr>
      <w:r>
        <w:rPr>
          <w:rFonts w:hint="eastAsia"/>
          <w:sz w:val="24"/>
          <w:szCs w:val="24"/>
        </w:rPr>
        <w:t>营销不仅要关注消费者的行为，还要关注消费者的嘴巴，因此，在新的营销时代，我们不仅仅要请消费者注意，我们还要请消费者说，让他们利用一切尽可能的机会去窃窃私语、口口相传那些留给他们美好印象的东西，因为只有人们广为传颂的才会引起更多的人注意，这比广告的效果要来得长久和有效。</w:t>
      </w:r>
    </w:p>
    <w:p>
      <w:pPr>
        <w:spacing w:before="120" w:beforeLines="50" w:line="240" w:lineRule="auto"/>
        <w:ind w:firstLine="480" w:firstLineChars="200"/>
        <w:jc w:val="left"/>
        <w:rPr>
          <w:rFonts w:hint="eastAsia"/>
          <w:sz w:val="24"/>
          <w:szCs w:val="24"/>
        </w:rPr>
      </w:pPr>
      <w:r>
        <w:rPr>
          <w:rFonts w:hint="eastAsia"/>
          <w:sz w:val="24"/>
          <w:szCs w:val="24"/>
        </w:rPr>
        <w:t>五、可信度是餐饮口碑营销的基础</w:t>
      </w:r>
    </w:p>
    <w:p>
      <w:pPr>
        <w:spacing w:before="120" w:beforeLines="50" w:line="240" w:lineRule="auto"/>
        <w:ind w:firstLine="480" w:firstLineChars="200"/>
        <w:jc w:val="left"/>
        <w:rPr>
          <w:rFonts w:hint="eastAsia"/>
          <w:sz w:val="24"/>
          <w:szCs w:val="24"/>
        </w:rPr>
      </w:pPr>
      <w:r>
        <w:rPr>
          <w:rFonts w:hint="eastAsia"/>
          <w:sz w:val="24"/>
          <w:szCs w:val="24"/>
        </w:rPr>
        <w:t>真实可信是任何口碑传播战略的成功之母。信息要可信而真实，产品的特色、性能或消费者价值要得到第三方的印证。这样的第三方是由衷地发表意见。积极的口碑传播者比营销人员想象的要聪明得多。</w:t>
      </w:r>
    </w:p>
    <w:p>
      <w:pPr>
        <w:spacing w:before="120" w:beforeLines="50" w:line="240" w:lineRule="auto"/>
        <w:ind w:firstLine="480" w:firstLineChars="200"/>
        <w:jc w:val="left"/>
        <w:rPr>
          <w:rFonts w:hint="eastAsia"/>
          <w:sz w:val="24"/>
          <w:szCs w:val="24"/>
        </w:rPr>
      </w:pPr>
      <w:r>
        <w:rPr>
          <w:rFonts w:hint="eastAsia"/>
          <w:sz w:val="24"/>
          <w:szCs w:val="24"/>
        </w:rPr>
        <w:t>在品牌沟通过程中，诚实和真实才能激发起他们的热情。隐藏在人群中的意见领袖只要受到合理的启发和推动，一定会通过某些渠道来传播他们获得的最新认知。对他们来说，教育和告知大家一些最新取得的知识，是他们的责任或者说爱好，本来就有助于他们建立在特定行业里的知名度。受雇来发表意见的人总会露出马脚、弄巧成拙的。</w:t>
      </w:r>
    </w:p>
    <w:p>
      <w:pPr>
        <w:spacing w:before="120" w:beforeLines="50" w:line="240" w:lineRule="auto"/>
        <w:ind w:firstLine="480" w:firstLineChars="200"/>
        <w:jc w:val="left"/>
        <w:rPr>
          <w:rFonts w:hint="eastAsia"/>
          <w:sz w:val="24"/>
          <w:szCs w:val="24"/>
        </w:rPr>
      </w:pPr>
      <w:r>
        <w:rPr>
          <w:rFonts w:hint="eastAsia"/>
          <w:sz w:val="24"/>
          <w:szCs w:val="24"/>
        </w:rPr>
        <w:t>口碑营销的世界里，越少的控制，越少的商业色彩，传播效果越好。人们开始逐渐明白，在控制和可信之间存在着反向关系，更少的控制，意味着更大程度的可信。企业获得一种任何广告形式都无法相比的第三方认同。好的口碑营销，自然可以将这种消费者认同的可信度放大几千几万倍。</w:t>
      </w:r>
    </w:p>
    <w:p>
      <w:pPr>
        <w:spacing w:before="120" w:beforeLines="50" w:line="240" w:lineRule="auto"/>
        <w:ind w:firstLine="480" w:firstLineChars="200"/>
        <w:jc w:val="left"/>
        <w:rPr>
          <w:rFonts w:hint="eastAsia"/>
          <w:sz w:val="24"/>
          <w:szCs w:val="24"/>
        </w:rPr>
      </w:pPr>
      <w:r>
        <w:rPr>
          <w:rFonts w:hint="eastAsia"/>
          <w:sz w:val="24"/>
          <w:szCs w:val="24"/>
        </w:rPr>
        <w:t>六、口碑营销让顾客成为您的“准员工”</w:t>
      </w:r>
    </w:p>
    <w:p>
      <w:pPr>
        <w:spacing w:before="120" w:beforeLines="50" w:line="240" w:lineRule="auto"/>
        <w:ind w:firstLine="480" w:firstLineChars="200"/>
        <w:jc w:val="left"/>
        <w:rPr>
          <w:rFonts w:hint="eastAsia"/>
          <w:sz w:val="24"/>
          <w:szCs w:val="24"/>
        </w:rPr>
      </w:pPr>
      <w:r>
        <w:rPr>
          <w:rFonts w:hint="eastAsia"/>
          <w:sz w:val="24"/>
          <w:szCs w:val="24"/>
        </w:rPr>
        <w:t>有关调查显示，有超过40%的顾客是通过他人的口头宣传来获得有关餐厅的信息的。因此，餐厅老顾客的口碑是餐厅营销信息沟通的重要渠道。另一方面，顾客的口碑比起其他市场沟通方式来说有众多优点。首先，口碑是一种“现身说法”，它更能获得其他顾客的信任。其次，口碑宣传是以一种集束式的方式传播的，因此，它具有传播面广、速度快的特点。口碑往往是餐厅最好的广告，而为餐厅做口碑宣传的顾客也就随即成为餐厅的“义务营销员”。</w:t>
      </w:r>
    </w:p>
    <w:p>
      <w:pPr>
        <w:spacing w:before="120" w:beforeLines="50" w:line="240" w:lineRule="auto"/>
        <w:ind w:firstLine="480" w:firstLineChars="200"/>
        <w:jc w:val="left"/>
        <w:rPr>
          <w:rFonts w:hint="eastAsia"/>
          <w:sz w:val="24"/>
          <w:szCs w:val="24"/>
        </w:rPr>
      </w:pPr>
      <w:r>
        <w:rPr>
          <w:rFonts w:hint="eastAsia"/>
          <w:sz w:val="24"/>
          <w:szCs w:val="24"/>
        </w:rPr>
        <w:t>在顾客的消费过程中，餐厅除了满足他理所当然的需求外，同时还可以给他一定的小恩小惠，只有在消费中得到了满意加惊喜的顾客，他才会心甘情愿的成为餐厅的“义务营销员”。因此，为了让普通顾客转变为餐厅的忠实顾客，餐厅必须整合内部的资源，超越顾客的期望，创造真正高质量的服务体验。从这一点上来说，餐厅也必须付出大量的“成本”。但是，由这种努力而引起的费用比起其他方式的宣传费用来说要少得多，而且能使餐厅走上良性循环的道路。</w:t>
      </w:r>
    </w:p>
    <w:p>
      <w:pPr>
        <w:spacing w:before="120" w:beforeLines="50" w:line="240" w:lineRule="auto"/>
        <w:ind w:firstLine="480" w:firstLineChars="200"/>
        <w:jc w:val="left"/>
        <w:rPr>
          <w:rFonts w:hint="eastAsia"/>
          <w:sz w:val="24"/>
          <w:szCs w:val="24"/>
        </w:rPr>
      </w:pPr>
      <w:r>
        <w:rPr>
          <w:rFonts w:hint="eastAsia"/>
          <w:sz w:val="24"/>
          <w:szCs w:val="24"/>
        </w:rPr>
        <w:t>七、口碑营销的九大工作原则</w:t>
      </w:r>
    </w:p>
    <w:p>
      <w:pPr>
        <w:spacing w:before="120" w:beforeLines="50" w:line="240" w:lineRule="auto"/>
        <w:ind w:firstLine="480" w:firstLineChars="200"/>
        <w:jc w:val="left"/>
        <w:rPr>
          <w:rFonts w:hint="eastAsia"/>
          <w:sz w:val="24"/>
          <w:szCs w:val="24"/>
        </w:rPr>
      </w:pPr>
      <w:r>
        <w:rPr>
          <w:rFonts w:hint="eastAsia"/>
          <w:sz w:val="24"/>
          <w:szCs w:val="24"/>
        </w:rPr>
        <w:t>1、坦诚地披露你所观察到的事实；</w:t>
      </w:r>
    </w:p>
    <w:p>
      <w:pPr>
        <w:spacing w:before="120" w:beforeLines="50" w:line="240" w:lineRule="auto"/>
        <w:ind w:firstLine="480" w:firstLineChars="200"/>
        <w:jc w:val="left"/>
        <w:rPr>
          <w:rFonts w:hint="eastAsia"/>
          <w:sz w:val="24"/>
          <w:szCs w:val="24"/>
        </w:rPr>
      </w:pPr>
      <w:r>
        <w:rPr>
          <w:rFonts w:hint="eastAsia"/>
          <w:sz w:val="24"/>
          <w:szCs w:val="24"/>
        </w:rPr>
        <w:t>2、不仅要公布好消息，同样也要公布坏消息；</w:t>
      </w:r>
    </w:p>
    <w:p>
      <w:pPr>
        <w:spacing w:before="120" w:beforeLines="50" w:line="240" w:lineRule="auto"/>
        <w:ind w:firstLine="480" w:firstLineChars="200"/>
        <w:jc w:val="left"/>
        <w:rPr>
          <w:rFonts w:hint="eastAsia"/>
          <w:sz w:val="24"/>
          <w:szCs w:val="24"/>
        </w:rPr>
      </w:pPr>
      <w:r>
        <w:rPr>
          <w:rFonts w:hint="eastAsia"/>
          <w:sz w:val="24"/>
          <w:szCs w:val="24"/>
        </w:rPr>
        <w:t>3、以自然人性的语气方式来传达信息；</w:t>
      </w:r>
    </w:p>
    <w:p>
      <w:pPr>
        <w:spacing w:before="120" w:beforeLines="50" w:line="240" w:lineRule="auto"/>
        <w:ind w:firstLine="480" w:firstLineChars="200"/>
        <w:jc w:val="left"/>
        <w:rPr>
          <w:rFonts w:hint="eastAsia"/>
          <w:sz w:val="24"/>
          <w:szCs w:val="24"/>
        </w:rPr>
      </w:pPr>
      <w:r>
        <w:rPr>
          <w:rFonts w:hint="eastAsia"/>
          <w:sz w:val="24"/>
          <w:szCs w:val="24"/>
        </w:rPr>
        <w:t>4、对于批评要宽容大度；</w:t>
      </w:r>
    </w:p>
    <w:p>
      <w:pPr>
        <w:spacing w:before="120" w:beforeLines="50" w:line="240" w:lineRule="auto"/>
        <w:ind w:firstLine="480" w:firstLineChars="200"/>
        <w:jc w:val="left"/>
        <w:rPr>
          <w:rFonts w:hint="eastAsia"/>
          <w:sz w:val="24"/>
          <w:szCs w:val="24"/>
        </w:rPr>
      </w:pPr>
      <w:r>
        <w:rPr>
          <w:rFonts w:hint="eastAsia"/>
          <w:sz w:val="24"/>
          <w:szCs w:val="24"/>
        </w:rPr>
        <w:t>5、如果你做错了，不妨坦白承认错误；</w:t>
      </w:r>
    </w:p>
    <w:p>
      <w:pPr>
        <w:spacing w:before="120" w:beforeLines="50" w:line="240" w:lineRule="auto"/>
        <w:ind w:firstLine="480" w:firstLineChars="200"/>
        <w:jc w:val="left"/>
        <w:rPr>
          <w:rFonts w:hint="eastAsia"/>
          <w:sz w:val="24"/>
          <w:szCs w:val="24"/>
        </w:rPr>
      </w:pPr>
      <w:r>
        <w:rPr>
          <w:rFonts w:hint="eastAsia"/>
          <w:sz w:val="24"/>
          <w:szCs w:val="24"/>
        </w:rPr>
        <w:t>6、如果你不知道答案，千万别不懂装懂；</w:t>
      </w:r>
    </w:p>
    <w:p>
      <w:pPr>
        <w:spacing w:before="120" w:beforeLines="50" w:line="240" w:lineRule="auto"/>
        <w:ind w:firstLine="480" w:firstLineChars="200"/>
        <w:jc w:val="left"/>
        <w:rPr>
          <w:rFonts w:hint="eastAsia"/>
          <w:sz w:val="24"/>
          <w:szCs w:val="24"/>
        </w:rPr>
      </w:pPr>
      <w:r>
        <w:rPr>
          <w:rFonts w:hint="eastAsia"/>
          <w:sz w:val="24"/>
          <w:szCs w:val="24"/>
        </w:rPr>
        <w:t>7、永远都不要刻意隐瞒事实和重要信息；</w:t>
      </w:r>
    </w:p>
    <w:p>
      <w:pPr>
        <w:spacing w:before="120" w:beforeLines="50" w:line="240" w:lineRule="auto"/>
        <w:ind w:firstLine="480" w:firstLineChars="200"/>
        <w:jc w:val="left"/>
        <w:rPr>
          <w:rFonts w:hint="eastAsia"/>
          <w:sz w:val="24"/>
          <w:szCs w:val="24"/>
        </w:rPr>
      </w:pPr>
      <w:r>
        <w:rPr>
          <w:rFonts w:hint="eastAsia"/>
          <w:sz w:val="24"/>
          <w:szCs w:val="24"/>
        </w:rPr>
        <w:t>8、承认竞争对手的存在，并且以公平坦然的态度对待他们；</w:t>
      </w:r>
    </w:p>
    <w:p>
      <w:pPr>
        <w:pStyle w:val="4"/>
        <w:shd w:val="clear" w:color="auto" w:fill="FFFFFF"/>
        <w:spacing w:before="120" w:beforeLines="50" w:line="240" w:lineRule="auto"/>
        <w:ind w:firstLine="480" w:firstLineChars="200"/>
        <w:rPr>
          <w:rFonts w:hint="eastAsia" w:eastAsia="宋体"/>
          <w:sz w:val="24"/>
          <w:szCs w:val="24"/>
          <w:lang w:eastAsia="zh-CN"/>
        </w:rPr>
      </w:pPr>
      <w:r>
        <w:rPr>
          <w:rFonts w:hint="eastAsia"/>
          <w:sz w:val="24"/>
          <w:szCs w:val="24"/>
        </w:rPr>
        <w:t>9、努力成为你所代表的餐厅、行业和产品的可信权威。</w:t>
      </w:r>
    </w:p>
    <w:p>
      <w:pPr>
        <w:pStyle w:val="4"/>
        <w:shd w:val="clear" w:color="auto" w:fill="FFFFFF"/>
        <w:spacing w:before="120" w:beforeLines="50" w:line="240" w:lineRule="auto"/>
        <w:ind w:firstLine="480" w:firstLineChars="200"/>
        <w:rPr>
          <w:rFonts w:hint="eastAsia" w:ascii="宋体" w:hAnsi="宋体" w:eastAsia="宋体"/>
          <w:sz w:val="24"/>
          <w:szCs w:val="24"/>
          <w:lang w:eastAsia="zh-CN"/>
        </w:rPr>
      </w:pPr>
      <w:r>
        <w:rPr>
          <w:rFonts w:hint="eastAsia" w:ascii="宋体" w:hAnsi="宋体"/>
          <w:sz w:val="24"/>
          <w:szCs w:val="24"/>
        </w:rPr>
        <w:t>资料来源：</w:t>
      </w:r>
      <w:r>
        <w:rPr>
          <w:rFonts w:hint="eastAsia" w:ascii="宋体" w:hAnsi="宋体"/>
          <w:color w:val="auto"/>
          <w:sz w:val="24"/>
          <w:szCs w:val="24"/>
          <w:u w:val="none"/>
        </w:rPr>
        <w:t>中国吃网</w:t>
      </w:r>
    </w:p>
    <w:p>
      <w:pPr>
        <w:pStyle w:val="4"/>
        <w:shd w:val="clear" w:color="auto" w:fill="FFFFFF"/>
        <w:spacing w:before="120" w:beforeLines="50" w:line="240" w:lineRule="auto"/>
        <w:ind w:firstLine="723" w:firstLineChars="200"/>
        <w:rPr>
          <w:rFonts w:hint="eastAsia" w:ascii="宋体" w:hAnsi="宋体" w:eastAsia="宋体"/>
          <w:b/>
          <w:color w:val="FF0000"/>
          <w:sz w:val="36"/>
          <w:szCs w:val="36"/>
          <w:lang w:eastAsia="zh-CN"/>
        </w:rPr>
      </w:pPr>
      <w:r>
        <w:rPr>
          <w:rFonts w:hint="eastAsia" w:ascii="宋体" w:hAnsi="宋体"/>
          <w:b/>
          <w:color w:val="FF0000"/>
          <w:sz w:val="36"/>
          <w:szCs w:val="36"/>
        </w:rPr>
        <w:t>中国吃网近期活动：</w:t>
      </w:r>
    </w:p>
    <w:p>
      <w:pPr>
        <w:pStyle w:val="4"/>
        <w:shd w:val="clear" w:color="auto" w:fill="FFFFFF"/>
        <w:spacing w:before="120" w:beforeLines="50" w:line="240" w:lineRule="auto"/>
        <w:ind w:firstLine="482" w:firstLineChars="200"/>
        <w:rPr>
          <w:rFonts w:hint="eastAsia" w:ascii="宋体" w:hAnsi="宋体"/>
          <w:b/>
          <w:color w:val="FF6600"/>
          <w:sz w:val="24"/>
          <w:szCs w:val="24"/>
        </w:rPr>
      </w:pPr>
      <w:r>
        <w:rPr>
          <w:rFonts w:hint="eastAsia"/>
          <w:b/>
          <w:color w:val="FF6600"/>
          <w:sz w:val="24"/>
          <w:szCs w:val="24"/>
        </w:rPr>
        <w:t>如何成功开一家中小型餐饮店？筹备工作上，你是否注意过——</w:t>
      </w:r>
    </w:p>
    <w:p>
      <w:pPr>
        <w:spacing w:before="120" w:beforeLines="50" w:line="240" w:lineRule="auto"/>
        <w:ind w:firstLine="482" w:firstLineChars="200"/>
        <w:rPr>
          <w:rFonts w:hint="eastAsia" w:ascii="宋体" w:hAnsi="宋体"/>
          <w:b/>
          <w:color w:val="666699"/>
          <w:sz w:val="24"/>
          <w:szCs w:val="24"/>
        </w:rPr>
      </w:pPr>
      <w:r>
        <w:rPr>
          <w:rFonts w:hint="eastAsia" w:ascii="宋体" w:hAnsi="宋体"/>
          <w:b/>
          <w:color w:val="666699"/>
          <w:sz w:val="24"/>
          <w:szCs w:val="24"/>
        </w:rPr>
        <w:t>计划：如何规划并保障餐饮店</w:t>
      </w:r>
      <w:r>
        <w:rPr>
          <w:rFonts w:hint="eastAsia" w:ascii="宋体" w:hAnsi="宋体"/>
          <w:b/>
          <w:color w:val="666699"/>
          <w:sz w:val="24"/>
          <w:szCs w:val="24"/>
          <w:u w:val="none"/>
        </w:rPr>
        <w:t>筹备计划</w:t>
      </w:r>
      <w:r>
        <w:rPr>
          <w:rFonts w:hint="eastAsia" w:ascii="宋体" w:hAnsi="宋体"/>
          <w:b/>
          <w:color w:val="666699"/>
          <w:sz w:val="24"/>
          <w:szCs w:val="24"/>
        </w:rPr>
        <w:t>有效实施？</w:t>
      </w:r>
    </w:p>
    <w:p>
      <w:pPr>
        <w:spacing w:before="120" w:beforeLines="50" w:line="240" w:lineRule="auto"/>
        <w:ind w:firstLine="482" w:firstLineChars="200"/>
        <w:rPr>
          <w:rFonts w:hint="eastAsia" w:ascii="宋体" w:hAnsi="宋体"/>
          <w:b/>
          <w:color w:val="666699"/>
          <w:sz w:val="24"/>
          <w:szCs w:val="24"/>
        </w:rPr>
      </w:pPr>
      <w:r>
        <w:rPr>
          <w:rFonts w:hint="eastAsia" w:ascii="宋体" w:hAnsi="宋体"/>
          <w:b/>
          <w:color w:val="666699"/>
          <w:sz w:val="24"/>
          <w:szCs w:val="24"/>
        </w:rPr>
        <w:t>选址：如何</w:t>
      </w:r>
      <w:r>
        <w:rPr>
          <w:rFonts w:ascii="宋体" w:hAnsi="宋体"/>
          <w:b/>
          <w:color w:val="666699"/>
          <w:sz w:val="24"/>
          <w:szCs w:val="24"/>
        </w:rPr>
        <w:t>收集和评估酒楼周围</w:t>
      </w:r>
      <w:r>
        <w:rPr>
          <w:rFonts w:hint="eastAsia" w:ascii="宋体" w:hAnsi="宋体"/>
          <w:b/>
          <w:color w:val="666699"/>
          <w:sz w:val="24"/>
          <w:szCs w:val="24"/>
        </w:rPr>
        <w:t>商圈</w:t>
      </w:r>
      <w:r>
        <w:rPr>
          <w:rFonts w:ascii="宋体" w:hAnsi="宋体"/>
          <w:b/>
          <w:color w:val="666699"/>
          <w:sz w:val="24"/>
          <w:szCs w:val="24"/>
        </w:rPr>
        <w:t>的相关数据</w:t>
      </w:r>
      <w:r>
        <w:rPr>
          <w:rFonts w:hint="eastAsia" w:ascii="宋体" w:hAnsi="宋体"/>
          <w:b/>
          <w:color w:val="666699"/>
          <w:sz w:val="24"/>
          <w:szCs w:val="24"/>
        </w:rPr>
        <w:t>？</w:t>
      </w:r>
    </w:p>
    <w:p>
      <w:pPr>
        <w:spacing w:before="120" w:beforeLines="50" w:line="240" w:lineRule="auto"/>
        <w:ind w:firstLine="482" w:firstLineChars="200"/>
        <w:rPr>
          <w:rFonts w:hint="eastAsia" w:ascii="宋体" w:hAnsi="宋体"/>
          <w:b/>
          <w:color w:val="666699"/>
          <w:sz w:val="24"/>
          <w:szCs w:val="24"/>
        </w:rPr>
      </w:pPr>
      <w:r>
        <w:rPr>
          <w:rFonts w:hint="eastAsia" w:ascii="宋体" w:hAnsi="宋体"/>
          <w:b/>
          <w:color w:val="666699"/>
          <w:sz w:val="24"/>
          <w:szCs w:val="24"/>
        </w:rPr>
        <w:t>装修：如何确定</w:t>
      </w:r>
      <w:r>
        <w:rPr>
          <w:rFonts w:ascii="宋体" w:hAnsi="宋体"/>
          <w:b/>
          <w:color w:val="666699"/>
          <w:sz w:val="24"/>
          <w:szCs w:val="24"/>
        </w:rPr>
        <w:t>装修的档次和风格及所用的原材料</w:t>
      </w:r>
      <w:r>
        <w:rPr>
          <w:rFonts w:hint="eastAsia" w:ascii="宋体" w:hAnsi="宋体"/>
          <w:b/>
          <w:color w:val="666699"/>
          <w:sz w:val="24"/>
          <w:szCs w:val="24"/>
        </w:rPr>
        <w:t>？</w:t>
      </w:r>
    </w:p>
    <w:p>
      <w:pPr>
        <w:spacing w:before="120" w:beforeLines="50" w:line="240" w:lineRule="auto"/>
        <w:ind w:firstLine="482" w:firstLineChars="200"/>
        <w:rPr>
          <w:rFonts w:hint="eastAsia" w:ascii="宋体" w:hAnsi="宋体"/>
          <w:b/>
          <w:color w:val="666699"/>
          <w:sz w:val="24"/>
          <w:szCs w:val="24"/>
        </w:rPr>
      </w:pPr>
      <w:r>
        <w:rPr>
          <w:rFonts w:hint="eastAsia" w:ascii="宋体" w:hAnsi="宋体"/>
          <w:b/>
          <w:color w:val="666699"/>
          <w:sz w:val="24"/>
          <w:szCs w:val="24"/>
        </w:rPr>
        <w:t>办证：</w:t>
      </w:r>
      <w:r>
        <w:rPr>
          <w:rFonts w:ascii="宋体" w:hAnsi="宋体"/>
          <w:b/>
          <w:color w:val="666699"/>
          <w:sz w:val="24"/>
          <w:szCs w:val="24"/>
        </w:rPr>
        <w:t>各证照申请过程</w:t>
      </w:r>
      <w:r>
        <w:rPr>
          <w:rFonts w:hint="eastAsia" w:ascii="宋体" w:hAnsi="宋体"/>
          <w:b/>
          <w:color w:val="666699"/>
          <w:sz w:val="24"/>
          <w:szCs w:val="24"/>
        </w:rPr>
        <w:t>流程及</w:t>
      </w:r>
      <w:r>
        <w:rPr>
          <w:rFonts w:ascii="宋体" w:hAnsi="宋体"/>
          <w:b/>
          <w:color w:val="666699"/>
          <w:sz w:val="24"/>
          <w:szCs w:val="24"/>
        </w:rPr>
        <w:t>核心要点</w:t>
      </w:r>
      <w:r>
        <w:rPr>
          <w:rFonts w:hint="eastAsia" w:ascii="宋体" w:hAnsi="宋体"/>
          <w:b/>
          <w:color w:val="666699"/>
          <w:sz w:val="24"/>
          <w:szCs w:val="24"/>
        </w:rPr>
        <w:t>有哪些？</w:t>
      </w:r>
    </w:p>
    <w:p>
      <w:pPr>
        <w:spacing w:before="120" w:beforeLines="50" w:line="240" w:lineRule="auto"/>
        <w:ind w:firstLine="482" w:firstLineChars="200"/>
        <w:rPr>
          <w:rFonts w:hint="eastAsia" w:ascii="宋体" w:hAnsi="宋体"/>
          <w:b/>
          <w:color w:val="666699"/>
          <w:sz w:val="24"/>
          <w:szCs w:val="24"/>
        </w:rPr>
      </w:pPr>
      <w:r>
        <w:rPr>
          <w:rFonts w:hint="eastAsia" w:ascii="宋体" w:hAnsi="宋体"/>
          <w:b/>
          <w:color w:val="666699"/>
          <w:sz w:val="24"/>
          <w:szCs w:val="24"/>
        </w:rPr>
        <w:t>人工：如何合理配置人员及估算人工成本？</w:t>
      </w:r>
    </w:p>
    <w:p>
      <w:pPr>
        <w:spacing w:before="120" w:beforeLines="50" w:line="240" w:lineRule="auto"/>
        <w:ind w:firstLine="482" w:firstLineChars="200"/>
        <w:rPr>
          <w:rFonts w:hint="eastAsia" w:ascii="宋体" w:hAnsi="宋体"/>
          <w:b/>
          <w:color w:val="666699"/>
          <w:sz w:val="24"/>
          <w:szCs w:val="24"/>
        </w:rPr>
      </w:pPr>
      <w:r>
        <w:rPr>
          <w:rFonts w:hint="eastAsia" w:ascii="宋体" w:hAnsi="宋体"/>
          <w:b/>
          <w:color w:val="666699"/>
          <w:sz w:val="24"/>
          <w:szCs w:val="24"/>
        </w:rPr>
        <w:t>……</w:t>
      </w:r>
    </w:p>
    <w:p>
      <w:pPr>
        <w:spacing w:before="120" w:beforeLines="50" w:line="240" w:lineRule="auto"/>
        <w:ind w:firstLine="482" w:firstLineChars="200"/>
        <w:jc w:val="center"/>
        <w:rPr>
          <w:rFonts w:hint="eastAsia" w:ascii="宋体" w:hAnsi="宋体"/>
          <w:b/>
          <w:color w:val="666699"/>
          <w:sz w:val="24"/>
          <w:szCs w:val="24"/>
        </w:rPr>
      </w:pPr>
      <w:r>
        <w:rPr>
          <w:rFonts w:ascii="宋体" w:hAnsi="宋体"/>
          <w:b/>
          <w:color w:val="666699"/>
          <w:sz w:val="24"/>
          <w:szCs w:val="24"/>
          <w:u w:val="none"/>
        </w:rPr>
        <w:drawing>
          <wp:inline distT="0" distB="0" distL="114300" distR="114300">
            <wp:extent cx="5572125" cy="2800350"/>
            <wp:effectExtent l="0" t="0" r="9525" b="0"/>
            <wp:docPr id="1" name="图片 1" descr="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1"/>
                    <pic:cNvPicPr>
                      <a:picLocks noChangeAspect="1"/>
                    </pic:cNvPicPr>
                  </pic:nvPicPr>
                  <pic:blipFill>
                    <a:blip r:embed="rId13"/>
                    <a:stretch>
                      <a:fillRect/>
                    </a:stretch>
                  </pic:blipFill>
                  <pic:spPr>
                    <a:xfrm>
                      <a:off x="0" y="0"/>
                      <a:ext cx="5572125" cy="2800350"/>
                    </a:xfrm>
                    <a:prstGeom prst="rect">
                      <a:avLst/>
                    </a:prstGeom>
                    <a:noFill/>
                    <a:ln>
                      <a:noFill/>
                    </a:ln>
                  </pic:spPr>
                </pic:pic>
              </a:graphicData>
            </a:graphic>
          </wp:inline>
        </w:drawing>
      </w:r>
    </w:p>
    <w:p>
      <w:pPr>
        <w:spacing w:before="120" w:beforeLines="50" w:line="240" w:lineRule="auto"/>
        <w:ind w:firstLine="482" w:firstLineChars="200"/>
        <w:jc w:val="center"/>
        <w:rPr>
          <w:rFonts w:hint="eastAsia" w:ascii="宋体" w:hAnsi="宋体"/>
          <w:b/>
          <w:color w:val="666699"/>
          <w:sz w:val="24"/>
          <w:szCs w:val="24"/>
        </w:rPr>
      </w:pPr>
      <w:r>
        <w:rPr>
          <w:rFonts w:hint="eastAsia" w:ascii="宋体" w:hAnsi="宋体"/>
          <w:b/>
          <w:color w:val="666699"/>
          <w:sz w:val="24"/>
          <w:szCs w:val="24"/>
        </w:rPr>
        <w:t>餐饮开店筹备资料包资料列表</w:t>
      </w:r>
    </w:p>
    <w:p>
      <w:pPr>
        <w:widowControl/>
        <w:spacing w:before="120" w:beforeLines="50" w:line="240" w:lineRule="auto"/>
        <w:ind w:firstLine="482" w:firstLineChars="200"/>
        <w:jc w:val="left"/>
        <w:rPr>
          <w:rFonts w:hint="eastAsia" w:ascii="宋体" w:hAnsi="宋体" w:cs="宋体"/>
          <w:b/>
          <w:color w:val="008000"/>
          <w:sz w:val="24"/>
        </w:rPr>
      </w:pPr>
      <w:r>
        <w:rPr>
          <w:rFonts w:hint="eastAsia" w:ascii="宋体" w:hAnsi="宋体" w:cs="宋体"/>
          <w:b/>
          <w:color w:val="008000"/>
          <w:sz w:val="24"/>
        </w:rPr>
        <w:t>中国吃网隆情钜献——</w:t>
      </w:r>
    </w:p>
    <w:p>
      <w:pPr>
        <w:widowControl/>
        <w:spacing w:before="120" w:beforeLines="50" w:line="240" w:lineRule="auto"/>
        <w:ind w:firstLine="482" w:firstLineChars="200"/>
        <w:jc w:val="left"/>
        <w:rPr>
          <w:rFonts w:hint="eastAsia" w:ascii="宋体" w:hAnsi="宋体"/>
          <w:b/>
          <w:color w:val="0000FF"/>
          <w:sz w:val="24"/>
          <w:szCs w:val="24"/>
        </w:rPr>
      </w:pPr>
      <w:r>
        <w:rPr>
          <w:rFonts w:hint="eastAsia" w:ascii="宋体" w:hAnsi="宋体"/>
          <w:b/>
          <w:color w:val="FF0000"/>
          <w:sz w:val="24"/>
          <w:szCs w:val="24"/>
          <w:u w:val="none"/>
        </w:rPr>
        <w:t>餐饮开店筹备资料包</w:t>
      </w:r>
      <w:r>
        <w:rPr>
          <w:rFonts w:hint="eastAsia" w:ascii="宋体" w:hAnsi="宋体" w:cs="宋体"/>
          <w:b/>
          <w:color w:val="000000"/>
          <w:sz w:val="24"/>
        </w:rPr>
        <w:t>，让餐饮职业经理人</w:t>
      </w:r>
      <w:r>
        <w:rPr>
          <w:rFonts w:hint="eastAsia" w:ascii="宋体" w:hAnsi="宋体"/>
          <w:b/>
          <w:color w:val="333333"/>
          <w:sz w:val="24"/>
          <w:szCs w:val="24"/>
        </w:rPr>
        <w:t>——</w:t>
      </w:r>
      <w:r>
        <w:rPr>
          <w:rFonts w:hint="eastAsia" w:ascii="宋体" w:hAnsi="宋体"/>
          <w:b/>
          <w:color w:val="0000FF"/>
          <w:sz w:val="24"/>
          <w:szCs w:val="24"/>
        </w:rPr>
        <w:t>开店筹备全面把控  助力餐饮创业者驾驭未来！</w:t>
      </w:r>
    </w:p>
    <w:p>
      <w:pPr>
        <w:spacing w:line="240" w:lineRule="auto"/>
        <w:rPr>
          <w:rFonts w:hint="eastAsia" w:ascii="宋体" w:hAnsi="宋体" w:eastAsia="宋体" w:cs="宋体"/>
          <w:b/>
          <w:color w:val="000000"/>
          <w:sz w:val="24"/>
          <w:lang w:eastAsia="zh-CN"/>
        </w:rPr>
      </w:pPr>
      <w:r>
        <w:rPr>
          <w:rFonts w:hint="eastAsia" w:ascii="宋体" w:hAnsi="宋体"/>
          <w:b/>
          <w:color w:val="333333"/>
          <w:sz w:val="24"/>
          <w:szCs w:val="24"/>
        </w:rPr>
        <w:t>餐饮开店筹备资料包涵盖餐饮开店计划、证照办理、营销、培训、前厅及厨房筹备等资料近30份</w:t>
      </w:r>
      <w:r>
        <w:rPr>
          <w:rFonts w:hint="eastAsia" w:ascii="宋体" w:hAnsi="宋体" w:cs="宋体"/>
          <w:b/>
          <w:color w:val="000000"/>
          <w:sz w:val="24"/>
        </w:rPr>
        <w:t>。</w:t>
      </w:r>
    </w:p>
    <w:p>
      <w:pPr>
        <w:spacing w:line="240" w:lineRule="auto"/>
        <w:rPr>
          <w:rFonts w:hint="eastAsia" w:ascii="宋体" w:hAnsi="宋体" w:eastAsia="宋体" w:cs="宋体"/>
          <w:b/>
          <w:color w:val="000000"/>
          <w:sz w:val="24"/>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567" w:footer="567" w:gutter="0"/>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0"/>
        <w:tab w:val="left" w:pos="5040"/>
        <w:tab w:val="clear" w:pos="4153"/>
        <w:tab w:val="clear" w:pos="8306"/>
      </w:tabs>
      <w:spacing w:line="400" w:lineRule="exact"/>
      <w:ind w:firstLine="1209" w:firstLineChars="672"/>
      <w:jc w:val="center"/>
      <w:rPr>
        <w:rFonts w:hint="eastAsia" w:ascii="楷体_GB2312" w:eastAsia="楷体_GB2312"/>
        <w:szCs w:val="24"/>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p>
    <w:pPr>
      <w:pStyle w:val="2"/>
      <w:tabs>
        <w:tab w:val="center" w:pos="0"/>
        <w:tab w:val="left" w:pos="5040"/>
        <w:tab w:val="clear" w:pos="4153"/>
        <w:tab w:val="clear" w:pos="8306"/>
      </w:tabs>
      <w:spacing w:line="400" w:lineRule="exact"/>
      <w:ind w:firstLine="1209" w:firstLineChars="672"/>
      <w:jc w:val="center"/>
      <w:rPr>
        <w:rFonts w:hint="eastAsia" w:ascii="楷体_GB2312" w:eastAsia="楷体_GB2312"/>
        <w:szCs w:val="24"/>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none" w:color="auto" w:sz="0" w:space="0"/>
      </w:pBdr>
      <w:spacing w:line="240" w:lineRule="exact"/>
      <w:jc w:val="left"/>
      <w:rPr>
        <w:rFonts w:hint="eastAsia" w:ascii="宋体" w:hAnsi="宋体" w:cs="宋体"/>
        <w:b/>
        <w:color w:val="FF0000"/>
        <w:kern w:val="0"/>
        <w:sz w:val="24"/>
        <w:szCs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131E7"/>
    <w:rsid w:val="1BF131E7"/>
    <w:rsid w:val="1F96210F"/>
    <w:rsid w:val="2E81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 w:val="21"/>
      <w:szCs w:val="21"/>
    </w:rPr>
  </w:style>
  <w:style w:type="character" w:styleId="7">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sv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2019-09-13T05:35:00Z</dcterms:created>
  <dc:creator>TheOneLsF</dc:creator>
  <cp:lastModifiedBy>kingsoft</cp:lastModifiedBy>
  <dcterms:modified xsi:type="dcterms:W3CDTF">2022-10-20T05:15:18Z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2052-11.1.0.11158</vt:lpwstr>
  </property>
  <property fmtid="{D5CDD505-2E9C-101B-9397-08002B2CF9AE}" pid="3" name="ICV">
    <vt:lpwstr>F2C4409B81D24860924EE71A8A26F9D2</vt:lpwstr>
  </property>
  <property fmtid="{D5CDD505-2E9C-101B-9397-08002B2CF9AE}" pid="4" name="KSOTemplateUUID">
    <vt:lpwstr>v1.0_mb_zSFlAXoLvjlhcId8RvrVJQ==</vt:lpwstr>
  </property>
</Properties>
</file>