
<file path=[Content_Types].xml><?xml version="1.0" encoding="utf-8"?>
<Types xmlns="http://schemas.openxmlformats.org/package/2006/content-types">
  <Default ContentType="application/xml" Extension="xml"/>
  <Default ContentType="image/jpeg" Extension="jpe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i w:val="0"/>
          <w:caps w:val="0"/>
          <w:color w:val="333333"/>
          <w:spacing w:val="0"/>
          <w:sz w:val="32"/>
          <w:szCs w:val="32"/>
          <w:shd w:val="clear" w:color="auto" w:fill="FFFFFF"/>
        </w:rPr>
        <w:sectPr>
          <w:pgSz w:w="11906" w:h="16838"/>
          <w:pgMar w:top="1440" w:right="1800" w:bottom="1440" w:left="1800" w:header="851" w:footer="992" w:gutter="0"/>
          <w:cols w:space="720" w:num="1"/>
          <w:docGrid w:type="lines" w:linePitch="312" w:charSpace="0"/>
        </w:sectPr>
      </w:pPr>
      <w:bookmarkStart w:id="0" w:name="_GoBack"/>
      <w:bookmarkEnd w:id="0"/>
      <w:r>
        <w:rPr>
          <w:sz w:val="24"/>
        </w:rPr>
        <mc:AlternateContent>
          <mc:Choice Requires="wps">
            <w:drawing>
              <wp:anchor distT="0" distB="0" distL="114300" distR="114300" simplePos="0" relativeHeight="251660288" behindDoc="0" locked="0" layoutInCell="1" allowOverlap="1">
                <wp:simplePos x="0" y="0"/>
                <wp:positionH relativeFrom="column">
                  <wp:posOffset>186690</wp:posOffset>
                </wp:positionH>
                <wp:positionV relativeFrom="paragraph">
                  <wp:posOffset>824230</wp:posOffset>
                </wp:positionV>
                <wp:extent cx="5251450" cy="1374140"/>
                <wp:effectExtent l="0" t="0" r="0" b="0"/>
                <wp:wrapNone/>
                <wp:docPr id="3" name="文本框 4"/>
                <wp:cNvGraphicFramePr/>
                <a:graphic xmlns:a="http://schemas.openxmlformats.org/drawingml/2006/main">
                  <a:graphicData uri="http://schemas.microsoft.com/office/word/2010/wordprocessingShape">
                    <wps:wsp>
                      <wps:cNvSpPr txBox="1"/>
                      <wps:spPr>
                        <a:xfrm>
                          <a:off x="0" y="0"/>
                          <a:ext cx="5251450" cy="1374140"/>
                        </a:xfrm>
                        <a:prstGeom prst="rect">
                          <a:avLst/>
                        </a:prstGeom>
                        <a:noFill/>
                        <a:ln>
                          <a:noFill/>
                        </a:ln>
                      </wps:spPr>
                      <wps:txbx>
                        <w:txbxContent>
                          <w:p>
                            <w:pPr>
                              <w:jc w:val="center"/>
                              <w:rPr>
                                <w:rFonts w:hint="eastAsia" w:ascii="微软雅黑" w:hAnsi="微软雅黑" w:eastAsia="微软雅黑" w:cs="微软雅黑"/>
                                <w:b/>
                                <w:bCs/>
                                <w:color w:val="255795"/>
                                <w:sz w:val="96"/>
                                <w:szCs w:val="160"/>
                                <w:lang w:val="en-US" w:eastAsia="zh-CN"/>
                              </w:rPr>
                            </w:pPr>
                            <w:r>
                              <w:rPr>
                                <w:rFonts w:hint="eastAsia" w:ascii="微软雅黑" w:hAnsi="微软雅黑" w:eastAsia="微软雅黑" w:cs="微软雅黑"/>
                                <w:b/>
                                <w:bCs/>
                                <w:color w:val="255795"/>
                                <w:sz w:val="96"/>
                                <w:szCs w:val="160"/>
                                <w:lang w:val="en-US" w:eastAsia="zh-CN"/>
                              </w:rPr>
                              <w:t>投资合作合同书</w:t>
                            </w:r>
                          </w:p>
                        </w:txbxContent>
                      </wps:txbx>
                      <wps:bodyPr vert="horz" wrap="square" anchor="t" upright="1"/>
                    </wps:wsp>
                  </a:graphicData>
                </a:graphic>
              </wp:anchor>
            </w:drawing>
          </mc:Choice>
          <mc:Fallback>
            <w:pict>
              <v:shape id="文本框 4" o:spid="_x0000_s1026" o:spt="202" type="#_x0000_t202" style="position:absolute;left:0pt;margin-left:14.7pt;margin-top:64.9pt;height:108.2pt;width:413.5pt;z-index:251660288;mso-width-relative:page;mso-height-relative:page;" filled="f" stroked="f" coordsize="21600,21600" o:gfxdata="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VAK+HXAAAA&#10;CgEAAA8AAAAAAAAAAQAgAAAAIgAAAGRycy9kb3ducmV2LnhtbFBLAQIUABQAAAAIAIdO4kA8AAzI&#10;rAEAACYDAAAOAAAAAAAAAAEAIAAAACYBAABkcnMvZTJvRG9jLnhtbFBLBQYAAAAABgAGAFkBAABE&#10;BQAAAAA=&#10;">
                <v:fill on="f" focussize="0,0"/>
                <v:stroke on="f"/>
                <v:imagedata o:title=""/>
                <o:lock v:ext="edit" aspectratio="f"/>
                <v:textbox>
                  <w:txbxContent>
                    <w:p>
                      <w:pPr>
                        <w:jc w:val="center"/>
                        <w:rPr>
                          <w:rFonts w:hint="eastAsia" w:ascii="微软雅黑" w:hAnsi="微软雅黑" w:eastAsia="微软雅黑" w:cs="微软雅黑"/>
                          <w:b/>
                          <w:bCs/>
                          <w:color w:val="255795"/>
                          <w:sz w:val="96"/>
                          <w:szCs w:val="160"/>
                          <w:lang w:val="en-US" w:eastAsia="zh-CN"/>
                        </w:rPr>
                      </w:pPr>
                      <w:r>
                        <w:rPr>
                          <w:rFonts w:hint="eastAsia" w:ascii="微软雅黑" w:hAnsi="微软雅黑" w:eastAsia="微软雅黑" w:cs="微软雅黑"/>
                          <w:b/>
                          <w:bCs/>
                          <w:color w:val="255795"/>
                          <w:sz w:val="96"/>
                          <w:szCs w:val="160"/>
                          <w:lang w:val="en-US" w:eastAsia="zh-CN"/>
                        </w:rPr>
                        <w:t>投资合作合同书</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3206750</wp:posOffset>
                </wp:positionH>
                <wp:positionV relativeFrom="paragraph">
                  <wp:posOffset>2633980</wp:posOffset>
                </wp:positionV>
                <wp:extent cx="2639695" cy="965835"/>
                <wp:effectExtent l="0" t="0" r="8255" b="5715"/>
                <wp:wrapNone/>
                <wp:docPr id="2" name="矩形 3"/>
                <wp:cNvGraphicFramePr/>
                <a:graphic xmlns:a="http://schemas.openxmlformats.org/drawingml/2006/main">
                  <a:graphicData uri="http://schemas.microsoft.com/office/word/2010/wordprocessingShape">
                    <wps:wsp>
                      <wps:cNvSpPr/>
                      <wps:spPr>
                        <a:xfrm>
                          <a:off x="0" y="0"/>
                          <a:ext cx="2639695" cy="965835"/>
                        </a:xfrm>
                        <a:prstGeom prst="rect">
                          <a:avLst/>
                        </a:prstGeom>
                        <a:solidFill>
                          <a:srgbClr val="FFFFFF"/>
                        </a:solidFill>
                        <a:ln>
                          <a:noFill/>
                        </a:ln>
                      </wps:spPr>
                      <wps:bodyPr vert="horz" wrap="square" anchor="t" upright="1"/>
                    </wps:wsp>
                  </a:graphicData>
                </a:graphic>
              </wp:anchor>
            </w:drawing>
          </mc:Choice>
          <mc:Fallback>
            <w:pict>
              <v:rect id="矩形 3" o:spid="_x0000_s1026" o:spt="1" style="position:absolute;left:0pt;margin-left:252.5pt;margin-top:207.4pt;height:76.05pt;width:207.85pt;z-index:251659264;mso-width-relative:page;mso-height-relative:page;" fillcolor="#FFFFFF" filled="t" stroked="f" coordsize="21600,21600" o:gfxdata="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O3kcq&#10;2AAAAAsBAAAPAAAAAAAAAAEAIAAAACIAAABkcnMvZG93bnJldi54bWxQSwECFAAUAAAACACHTuJA&#10;EIh8iK8BAAA2AwAADgAAAAAAAAABACAAAAAnAQAAZHJzL2Uyb0RvYy54bWxQSwUGAAAAAAYABgBZ&#10;AQAASAUAAAAA&#10;">
                <v:fill on="t" focussize="0,0"/>
                <v:stroke on="f"/>
                <v:imagedata o:title=""/>
                <o:lock v:ext="edit" aspectratio="f"/>
              </v:rect>
            </w:pict>
          </mc:Fallback>
        </mc:AlternateContent>
      </w:r>
      <w:r>
        <w:rPr>
          <w:rFonts w:ascii="宋体" w:hAnsi="宋体" w:eastAsia="宋体" w:cs="宋体"/>
          <w:sz w:val="24"/>
          <w:szCs w:val="24"/>
        </w:rPr>
        <w:drawing>
          <wp:anchor distT="0" distB="0" distL="114300" distR="114300" simplePos="0" relativeHeight="251658240" behindDoc="1" locked="0" layoutInCell="1" allowOverlap="1">
            <wp:simplePos x="0" y="0"/>
            <wp:positionH relativeFrom="column">
              <wp:posOffset>-1577340</wp:posOffset>
            </wp:positionH>
            <wp:positionV relativeFrom="paragraph">
              <wp:posOffset>1821815</wp:posOffset>
            </wp:positionV>
            <wp:extent cx="7999730" cy="7948295"/>
            <wp:effectExtent l="0" t="0" r="1270" b="14605"/>
            <wp:wrapNone/>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4"/>
                    <a:srcRect l="2205" t="28706" r="2420" b="1776"/>
                    <a:stretch>
                      <a:fillRect/>
                    </a:stretch>
                  </pic:blipFill>
                  <pic:spPr>
                    <a:xfrm>
                      <a:off x="0" y="0"/>
                      <a:ext cx="7999730" cy="7948295"/>
                    </a:xfrm>
                    <a:prstGeom prst="rect">
                      <a:avLst/>
                    </a:prstGeom>
                    <a:noFill/>
                    <a:ln>
                      <a:noFill/>
                    </a:ln>
                  </pic:spPr>
                </pic:pic>
              </a:graphicData>
            </a:graphic>
          </wp:anchor>
        </w:drawing>
      </w:r>
    </w:p>
    <w:p>
      <w:pPr>
        <w:jc w:val="center"/>
        <w:rPr>
          <w:rFonts w:ascii="微软雅黑" w:hAnsi="微软雅黑" w:eastAsia="微软雅黑" w:cs="微软雅黑"/>
          <w:b/>
          <w:bCs/>
          <w:i w:val="0"/>
          <w:caps w:val="0"/>
          <w:color w:val="333333"/>
          <w:spacing w:val="0"/>
          <w:sz w:val="32"/>
          <w:szCs w:val="32"/>
          <w:shd w:val="clear" w:color="auto" w:fill="FFFFFF"/>
        </w:rPr>
      </w:pPr>
      <w:r>
        <w:rPr>
          <w:rFonts w:ascii="微软雅黑" w:hAnsi="微软雅黑" w:eastAsia="微软雅黑" w:cs="微软雅黑"/>
          <w:b/>
          <w:bCs/>
          <w:i w:val="0"/>
          <w:caps w:val="0"/>
          <w:color w:val="333333"/>
          <w:spacing w:val="0"/>
          <w:sz w:val="32"/>
          <w:szCs w:val="32"/>
          <w:shd w:val="clear" w:color="auto" w:fill="FFFFFF"/>
        </w:rPr>
        <w:t>投资合作协议合同</w:t>
      </w:r>
    </w:p>
    <w:p>
      <w:pPr>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投资人一：  </w:t>
      </w:r>
    </w:p>
    <w:p>
      <w:pPr>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 xml:space="preserve">姓名（以下简称甲方）：      </w:t>
      </w:r>
      <w:r>
        <w:rPr>
          <w:rFonts w:hint="eastAsia" w:ascii="微软雅黑" w:hAnsi="微软雅黑" w:eastAsia="微软雅黑" w:cs="微软雅黑"/>
          <w:b w:val="0"/>
          <w:i w:val="0"/>
          <w:caps w:val="0"/>
          <w:color w:val="333333"/>
          <w:spacing w:val="0"/>
          <w:sz w:val="20"/>
          <w:szCs w:val="20"/>
          <w:shd w:val="clear" w:color="auto" w:fill="FFFFFF"/>
          <w:lang w:val="en-US" w:eastAsia="zh-CN"/>
        </w:rPr>
        <w:t xml:space="preserve">      </w:t>
      </w:r>
      <w:r>
        <w:rPr>
          <w:rFonts w:ascii="微软雅黑" w:hAnsi="微软雅黑" w:eastAsia="微软雅黑" w:cs="微软雅黑"/>
          <w:b w:val="0"/>
          <w:i w:val="0"/>
          <w:caps w:val="0"/>
          <w:color w:val="333333"/>
          <w:spacing w:val="0"/>
          <w:sz w:val="20"/>
          <w:szCs w:val="20"/>
          <w:shd w:val="clear" w:color="auto" w:fill="FFFFFF"/>
        </w:rPr>
        <w:t xml:space="preserve">身份证号码：   </w:t>
      </w:r>
    </w:p>
    <w:p>
      <w:pPr>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投资人二：</w:t>
      </w:r>
    </w:p>
    <w:p>
      <w:pPr>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 xml:space="preserve">姓名（以下简称乙方）：      </w:t>
      </w:r>
      <w:r>
        <w:rPr>
          <w:rFonts w:hint="eastAsia" w:ascii="微软雅黑" w:hAnsi="微软雅黑" w:eastAsia="微软雅黑" w:cs="微软雅黑"/>
          <w:b w:val="0"/>
          <w:i w:val="0"/>
          <w:caps w:val="0"/>
          <w:color w:val="333333"/>
          <w:spacing w:val="0"/>
          <w:sz w:val="20"/>
          <w:szCs w:val="20"/>
          <w:shd w:val="clear" w:color="auto" w:fill="FFFFFF"/>
          <w:lang w:val="en-US" w:eastAsia="zh-CN"/>
        </w:rPr>
        <w:t xml:space="preserve">      </w:t>
      </w:r>
      <w:r>
        <w:rPr>
          <w:rFonts w:ascii="微软雅黑" w:hAnsi="微软雅黑" w:eastAsia="微软雅黑" w:cs="微软雅黑"/>
          <w:b w:val="0"/>
          <w:i w:val="0"/>
          <w:caps w:val="0"/>
          <w:color w:val="333333"/>
          <w:spacing w:val="0"/>
          <w:sz w:val="20"/>
          <w:szCs w:val="20"/>
          <w:shd w:val="clear" w:color="auto" w:fill="FFFFFF"/>
        </w:rPr>
        <w:t>身份证号码：  </w:t>
      </w:r>
    </w:p>
    <w:p>
      <w:pPr>
        <w:ind w:firstLine="600" w:firstLineChars="3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以上各方共同投资人（以下简称“共同投资人”）经友好协商，根据中华人民共和国法律、法规的规定，双方本着互惠互利的原则，就甲乙双方合作投资 项目事宜达成如下协议，以共同遵守。 　　</w:t>
      </w:r>
    </w:p>
    <w:p>
      <w:pPr>
        <w:ind w:firstLine="600" w:firstLineChars="3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第一条 共同投资人的投资额和投资方式 　　</w:t>
      </w:r>
    </w:p>
    <w:p>
      <w:pPr>
        <w:ind w:firstLine="600" w:firstLineChars="3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甲、乙双方同意，共同投资 项目，项目注册形式为： 　　</w:t>
      </w:r>
    </w:p>
    <w:p>
      <w:pPr>
        <w:ind w:firstLine="600" w:firstLineChars="3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各方出资分别：甲方占出资总额的_________%；乙方占出资总额的_________%。 　　</w:t>
      </w:r>
    </w:p>
    <w:p>
      <w:pPr>
        <w:ind w:firstLine="600" w:firstLineChars="3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第二条 利润分享和亏损分担 　　</w:t>
      </w:r>
    </w:p>
    <w:p>
      <w:pPr>
        <w:ind w:firstLine="600" w:firstLineChars="3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共同投资人按其出资额占出资总额的比例分享共同投资的利润，分担共同投资的亏损。 　　共同投资人的出资形成的股份及其孳生物为共同投资人的共有财产，由共同投资人按其出资比例共有。 　　</w:t>
      </w:r>
    </w:p>
    <w:p>
      <w:pPr>
        <w:ind w:firstLine="600" w:firstLineChars="3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 xml:space="preserve">投资项目债务先以共有财产偿还，共有财产不足偿还时，以出资额度为依据，按比例承担。 </w:t>
      </w:r>
    </w:p>
    <w:p>
      <w:pPr>
        <w:ind w:firstLine="600" w:firstLineChars="3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第三条 事务执行 　　</w:t>
      </w:r>
    </w:p>
    <w:p>
      <w:pPr>
        <w:ind w:firstLine="600" w:firstLineChars="3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1.共同投资人委托甲方代表全体共同投资人执行共同投资的日常事务，包括但不限于：</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 xml:space="preserve">（1）在项目注册形式发起设立阶段，行使及履行作为项目注册形式发起人的权利和义务 ；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 xml:space="preserve">（2）在项目注册形式成立后，行使其作为项目股东的权利、履行相应义务；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（3）收集共同投资所产生的孳息，并按照本协议有关规定处置；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2.其他投资人有权检查日常事务的执行情况，甲方有义务向其他投资人报告共同投资的经营状况和财务状况；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3.甲方执行共同投资事务所产生的收益归全体共同投资人，所产生的亏损或者民事责任，由共同投资人承担；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4.甲方在执行事务时如因其过失或不遵守本协议而造成其他共同投资人损失时，应承担赔偿责任；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5.共同投资人可以对甲方执行共同投资事务提出异议。提出异议时，应暂停该项事务的执行。如果发生争议，由全体共同投资人共同决定。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6.共同投资事务除下列事项需全体共同投资人同意外，其他重要事务由二分之一共同投资人同意即为有效。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 xml:space="preserve">（1）投资人转让共同投资项目股份；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 xml:space="preserve">（2）以上述股份对外出质；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（3）更换事务执行人。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第四条 投资的转让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1.共同投资人向共同投资人以外的人转让其在共同投资中的全部或部分出资额时，须经全部共同投资人同意；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2.共同投资人之间转让在共同投资中的全部或部分投资额时，应当通知其他共同出资人；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3.共同投资人依法转让其出资额的，在同等条件下，其他共同投资人有优先受让的权利。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第五条 其他权利和义务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 xml:space="preserve">1.甲方及其他共同投资人不得私自转让或者处分共同投资的股份；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2.共同投资人在注册形式登记之日起三年内，不得转让其持有的股份及出资额；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 xml:space="preserve">3.约定注册形式成立后，任一共同投资人不得从共同投资中抽回出资额；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4.约定注册形式不能成立时，对设立行为所产生的债务和费用按各共同投资人的出资比例分担。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第六条 违约责任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1、投资人未按期缴纳或缴足出资的，应当赔偿由此给其他投资人造成的损失；如果逾期十天仍未缴足出资，按退出投资项目处理。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2、投资人私自以其在约定共同财产份额出质的，其行为无效，或者作为退出投资项目处理；由此给其他投资人造成损失的，承担赔偿责任。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3、合营人严重违反本协议、或因重大过失导致合作项目无法继续经营的，应对其他合营人承担赔偿责任。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第七条 其他 　　</w:t>
      </w:r>
    </w:p>
    <w:p>
      <w:pPr>
        <w:ind w:firstLine="400" w:firstLineChars="2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1.本协议未尽事宜由共同投资人协商一致后，另行签订补充协议。</w:t>
      </w:r>
    </w:p>
    <w:p>
      <w:pPr>
        <w:ind w:left="599" w:leftChars="190" w:hanging="200" w:hangingChars="1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 xml:space="preserve">2.本协议经全体共同投资人签字盖章后即生效。本协议一式_______份，共同投资人各执一份甲方（签字）：_________ </w:t>
      </w:r>
      <w:r>
        <w:rPr>
          <w:rFonts w:hint="eastAsia" w:ascii="微软雅黑" w:hAnsi="微软雅黑" w:eastAsia="微软雅黑" w:cs="微软雅黑"/>
          <w:b w:val="0"/>
          <w:i w:val="0"/>
          <w:caps w:val="0"/>
          <w:color w:val="333333"/>
          <w:spacing w:val="0"/>
          <w:sz w:val="20"/>
          <w:szCs w:val="20"/>
          <w:shd w:val="clear" w:color="auto" w:fill="FFFFFF"/>
          <w:lang w:val="en-US" w:eastAsia="zh-CN"/>
        </w:rPr>
        <w:t xml:space="preserve">                </w:t>
      </w:r>
      <w:r>
        <w:rPr>
          <w:rFonts w:ascii="微软雅黑" w:hAnsi="微软雅黑" w:eastAsia="微软雅黑" w:cs="微软雅黑"/>
          <w:b w:val="0"/>
          <w:i w:val="0"/>
          <w:caps w:val="0"/>
          <w:color w:val="333333"/>
          <w:spacing w:val="0"/>
          <w:sz w:val="20"/>
          <w:szCs w:val="20"/>
          <w:shd w:val="clear" w:color="auto" w:fill="FFFFFF"/>
        </w:rPr>
        <w:t>乙方（签字）_______</w:t>
      </w:r>
    </w:p>
    <w:p>
      <w:pPr>
        <w:ind w:left="598" w:leftChars="285" w:firstLine="200" w:firstLineChars="100"/>
        <w:rPr>
          <w:rFonts w:ascii="微软雅黑" w:hAnsi="微软雅黑" w:eastAsia="微软雅黑" w:cs="微软雅黑"/>
          <w:b w:val="0"/>
          <w:i w:val="0"/>
          <w:caps w:val="0"/>
          <w:color w:val="333333"/>
          <w:spacing w:val="0"/>
          <w:sz w:val="20"/>
          <w:szCs w:val="20"/>
          <w:shd w:val="clear" w:color="auto" w:fill="FFFFFF"/>
        </w:rPr>
      </w:pPr>
      <w:r>
        <w:rPr>
          <w:rFonts w:ascii="微软雅黑" w:hAnsi="微软雅黑" w:eastAsia="微软雅黑" w:cs="微软雅黑"/>
          <w:b w:val="0"/>
          <w:i w:val="0"/>
          <w:caps w:val="0"/>
          <w:color w:val="333333"/>
          <w:spacing w:val="0"/>
          <w:sz w:val="20"/>
          <w:szCs w:val="20"/>
          <w:shd w:val="clear" w:color="auto" w:fill="FFFFFF"/>
        </w:rPr>
        <w:t>年  月  日 　　  </w:t>
      </w:r>
      <w:r>
        <w:rPr>
          <w:rFonts w:hint="eastAsia" w:ascii="微软雅黑" w:hAnsi="微软雅黑" w:eastAsia="微软雅黑" w:cs="微软雅黑"/>
          <w:b w:val="0"/>
          <w:i w:val="0"/>
          <w:caps w:val="0"/>
          <w:color w:val="333333"/>
          <w:spacing w:val="0"/>
          <w:sz w:val="20"/>
          <w:szCs w:val="20"/>
          <w:shd w:val="clear" w:color="auto" w:fill="FFFFFF"/>
          <w:lang w:val="en-US" w:eastAsia="zh-CN"/>
        </w:rPr>
        <w:t xml:space="preserve">                          </w:t>
      </w:r>
      <w:r>
        <w:rPr>
          <w:rFonts w:ascii="微软雅黑" w:hAnsi="微软雅黑" w:eastAsia="微软雅黑" w:cs="微软雅黑"/>
          <w:b w:val="0"/>
          <w:i w:val="0"/>
          <w:caps w:val="0"/>
          <w:color w:val="333333"/>
          <w:spacing w:val="0"/>
          <w:sz w:val="20"/>
          <w:szCs w:val="20"/>
          <w:shd w:val="clear" w:color="auto" w:fill="FFFFFF"/>
        </w:rPr>
        <w:t>年  月  日 　　</w:t>
      </w:r>
    </w:p>
    <w:p>
      <w:pPr>
        <w:ind w:firstLine="400" w:firstLineChars="200"/>
        <w:rPr>
          <w:sz w:val="20"/>
          <w:szCs w:val="20"/>
        </w:rPr>
      </w:pPr>
      <w:r>
        <w:rPr>
          <w:rFonts w:ascii="微软雅黑" w:hAnsi="微软雅黑" w:eastAsia="微软雅黑" w:cs="微软雅黑"/>
          <w:b w:val="0"/>
          <w:i w:val="0"/>
          <w:caps w:val="0"/>
          <w:color w:val="333333"/>
          <w:spacing w:val="0"/>
          <w:sz w:val="20"/>
          <w:szCs w:val="20"/>
          <w:shd w:val="clear" w:color="auto" w:fill="FFFFFF"/>
        </w:rPr>
        <w:t>签订地点：   </w:t>
      </w:r>
      <w:r>
        <w:rPr>
          <w:rFonts w:hint="eastAsia" w:ascii="微软雅黑" w:hAnsi="微软雅黑" w:eastAsia="微软雅黑" w:cs="微软雅黑"/>
          <w:b w:val="0"/>
          <w:i w:val="0"/>
          <w:caps w:val="0"/>
          <w:color w:val="333333"/>
          <w:spacing w:val="0"/>
          <w:sz w:val="20"/>
          <w:szCs w:val="20"/>
          <w:shd w:val="clear" w:color="auto" w:fill="FFFFFF"/>
          <w:lang w:val="en-US" w:eastAsia="zh-CN"/>
        </w:rPr>
        <w:t xml:space="preserve">                                  </w:t>
      </w:r>
      <w:r>
        <w:rPr>
          <w:rFonts w:ascii="微软雅黑" w:hAnsi="微软雅黑" w:eastAsia="微软雅黑" w:cs="微软雅黑"/>
          <w:b w:val="0"/>
          <w:i w:val="0"/>
          <w:caps w:val="0"/>
          <w:color w:val="333333"/>
          <w:spacing w:val="0"/>
          <w:sz w:val="20"/>
          <w:szCs w:val="20"/>
          <w:shd w:val="clear" w:color="auto" w:fill="FFFFFF"/>
        </w:rPr>
        <w:t> 签订地点：    </w:t>
      </w:r>
      <w:r>
        <w:rPr>
          <w:rFonts w:hint="eastAsia" w:ascii="微软雅黑" w:hAnsi="微软雅黑" w:eastAsia="微软雅黑" w:cs="微软雅黑"/>
          <w:b w:val="0"/>
          <w:i w:val="0"/>
          <w:caps w:val="0"/>
          <w:color w:val="333333"/>
          <w:spacing w:val="0"/>
          <w:sz w:val="20"/>
          <w:szCs w:val="20"/>
          <w:shd w:val="clear" w:color="auto" w:fill="FFFFFF"/>
        </w:rPr>
        <w:br w:type="textWrapping"/>
      </w:r>
      <w:r>
        <w:rPr>
          <w:rFonts w:hint="eastAsia" w:ascii="微软雅黑" w:hAnsi="微软雅黑" w:eastAsia="微软雅黑" w:cs="微软雅黑"/>
          <w:b w:val="0"/>
          <w:i w:val="0"/>
          <w:caps w:val="0"/>
          <w:color w:val="333333"/>
          <w:spacing w:val="0"/>
          <w:sz w:val="20"/>
          <w:szCs w:val="20"/>
          <w:shd w:val="clear" w:color="auto" w:fill="FFFFFF"/>
        </w:rPr>
        <w:br w:type="textWrapp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6C1E21"/>
    <w:rsid w:val="00446A61"/>
    <w:rsid w:val="21003465"/>
    <w:rsid w:val="466C1E21"/>
    <w:rsid w:val="634C6D79"/>
    <w:rsid w:val="6D5350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2018-08-01T01:16:00Z</dcterms:created>
  <dc:creator>yellow小鱼</dc:creator>
  <cp:lastModifiedBy>kingsoft</cp:lastModifiedBy>
  <dcterms:modified xsi:type="dcterms:W3CDTF">2020-05-23T02:40:19Z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v1.0_mb_Ax63KxL9Q470xc8MitFvsw==</vt:lpwstr>
  </property>
</Properties>
</file>